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85238" w14:textId="77777777" w:rsidR="00570189" w:rsidRPr="00570189" w:rsidRDefault="00570189" w:rsidP="00570189">
      <w:pPr>
        <w:spacing w:line="480" w:lineRule="auto"/>
        <w:ind w:firstLine="1170"/>
        <w:rPr>
          <w:rFonts w:ascii="Times New Roman" w:hAnsi="Times New Roman" w:cs="Times New Roman"/>
          <w:b/>
          <w:bCs/>
          <w:sz w:val="24"/>
          <w:szCs w:val="24"/>
        </w:rPr>
      </w:pPr>
    </w:p>
    <w:p w14:paraId="7EAB6343" w14:textId="77777777" w:rsidR="00570189" w:rsidRPr="00570189" w:rsidRDefault="00570189" w:rsidP="00570189">
      <w:pPr>
        <w:spacing w:line="480" w:lineRule="auto"/>
        <w:ind w:firstLine="1170"/>
        <w:rPr>
          <w:rFonts w:ascii="Times New Roman" w:hAnsi="Times New Roman" w:cs="Times New Roman"/>
          <w:b/>
          <w:bCs/>
          <w:sz w:val="24"/>
          <w:szCs w:val="24"/>
        </w:rPr>
      </w:pPr>
    </w:p>
    <w:p w14:paraId="39982CBE" w14:textId="77777777" w:rsidR="00570189" w:rsidRPr="00570189" w:rsidRDefault="00570189" w:rsidP="00570189">
      <w:pPr>
        <w:spacing w:line="480" w:lineRule="auto"/>
        <w:ind w:firstLine="1170"/>
        <w:rPr>
          <w:rFonts w:ascii="Times New Roman" w:hAnsi="Times New Roman" w:cs="Times New Roman"/>
          <w:b/>
          <w:bCs/>
          <w:sz w:val="24"/>
          <w:szCs w:val="24"/>
        </w:rPr>
      </w:pPr>
    </w:p>
    <w:p w14:paraId="7D53C87C" w14:textId="77777777" w:rsidR="00570189" w:rsidRPr="00570189" w:rsidRDefault="00570189" w:rsidP="00570189">
      <w:pPr>
        <w:spacing w:line="480" w:lineRule="auto"/>
        <w:ind w:firstLine="1170"/>
        <w:rPr>
          <w:rFonts w:ascii="Times New Roman" w:hAnsi="Times New Roman" w:cs="Times New Roman"/>
          <w:b/>
          <w:bCs/>
          <w:sz w:val="24"/>
          <w:szCs w:val="24"/>
        </w:rPr>
      </w:pPr>
    </w:p>
    <w:p w14:paraId="1D37C7EE" w14:textId="77777777" w:rsidR="00570189" w:rsidRPr="00570189" w:rsidRDefault="00570189" w:rsidP="00570189">
      <w:pPr>
        <w:spacing w:line="480" w:lineRule="auto"/>
        <w:ind w:firstLine="1170"/>
        <w:rPr>
          <w:rFonts w:ascii="Times New Roman" w:hAnsi="Times New Roman" w:cs="Times New Roman"/>
          <w:b/>
          <w:bCs/>
          <w:sz w:val="24"/>
          <w:szCs w:val="24"/>
        </w:rPr>
      </w:pPr>
    </w:p>
    <w:p w14:paraId="3D80B2B8" w14:textId="77777777" w:rsidR="00570189" w:rsidRPr="00570189" w:rsidRDefault="00570189" w:rsidP="00570189">
      <w:pPr>
        <w:spacing w:line="480" w:lineRule="auto"/>
        <w:jc w:val="center"/>
        <w:rPr>
          <w:rFonts w:ascii="Times New Roman" w:hAnsi="Times New Roman" w:cs="Times New Roman"/>
          <w:sz w:val="24"/>
          <w:szCs w:val="24"/>
        </w:rPr>
      </w:pPr>
      <w:r w:rsidRPr="00570189">
        <w:rPr>
          <w:rFonts w:ascii="Times New Roman" w:hAnsi="Times New Roman" w:cs="Times New Roman"/>
          <w:sz w:val="24"/>
          <w:szCs w:val="24"/>
        </w:rPr>
        <w:t>Name</w:t>
      </w:r>
    </w:p>
    <w:p w14:paraId="0D55144A" w14:textId="77777777" w:rsidR="00570189" w:rsidRPr="00570189" w:rsidRDefault="00570189" w:rsidP="00570189">
      <w:pPr>
        <w:spacing w:line="480" w:lineRule="auto"/>
        <w:jc w:val="center"/>
        <w:rPr>
          <w:rFonts w:ascii="Times New Roman" w:hAnsi="Times New Roman" w:cs="Times New Roman"/>
          <w:sz w:val="24"/>
          <w:szCs w:val="24"/>
        </w:rPr>
      </w:pPr>
      <w:r w:rsidRPr="00570189">
        <w:rPr>
          <w:rFonts w:ascii="Times New Roman" w:hAnsi="Times New Roman" w:cs="Times New Roman"/>
          <w:sz w:val="24"/>
          <w:szCs w:val="24"/>
        </w:rPr>
        <w:t>Institution Affiliation</w:t>
      </w:r>
    </w:p>
    <w:p w14:paraId="13F80D63" w14:textId="77777777" w:rsidR="00570189" w:rsidRPr="00570189" w:rsidRDefault="00570189" w:rsidP="00570189">
      <w:pPr>
        <w:spacing w:line="480" w:lineRule="auto"/>
        <w:jc w:val="center"/>
        <w:rPr>
          <w:rFonts w:ascii="Times New Roman" w:hAnsi="Times New Roman" w:cs="Times New Roman"/>
          <w:sz w:val="24"/>
          <w:szCs w:val="24"/>
        </w:rPr>
      </w:pPr>
      <w:r w:rsidRPr="00570189">
        <w:rPr>
          <w:rFonts w:ascii="Times New Roman" w:hAnsi="Times New Roman" w:cs="Times New Roman"/>
          <w:sz w:val="24"/>
          <w:szCs w:val="24"/>
        </w:rPr>
        <w:t>Course</w:t>
      </w:r>
    </w:p>
    <w:p w14:paraId="2E2652C7" w14:textId="77777777" w:rsidR="00570189" w:rsidRPr="00570189" w:rsidRDefault="00570189" w:rsidP="00570189">
      <w:pPr>
        <w:spacing w:line="480" w:lineRule="auto"/>
        <w:jc w:val="center"/>
        <w:rPr>
          <w:rFonts w:ascii="Times New Roman" w:hAnsi="Times New Roman" w:cs="Times New Roman"/>
          <w:sz w:val="24"/>
          <w:szCs w:val="24"/>
        </w:rPr>
      </w:pPr>
      <w:r w:rsidRPr="00570189">
        <w:rPr>
          <w:rFonts w:ascii="Times New Roman" w:hAnsi="Times New Roman" w:cs="Times New Roman"/>
          <w:sz w:val="24"/>
          <w:szCs w:val="24"/>
        </w:rPr>
        <w:t>Date</w:t>
      </w:r>
    </w:p>
    <w:p w14:paraId="442F4F5D" w14:textId="77777777" w:rsidR="00570189" w:rsidRPr="00570189" w:rsidRDefault="00570189" w:rsidP="00570189">
      <w:pPr>
        <w:spacing w:line="480" w:lineRule="auto"/>
        <w:ind w:firstLine="1170"/>
        <w:rPr>
          <w:rFonts w:ascii="Times New Roman" w:hAnsi="Times New Roman" w:cs="Times New Roman"/>
          <w:b/>
          <w:bCs/>
          <w:sz w:val="24"/>
          <w:szCs w:val="24"/>
        </w:rPr>
      </w:pPr>
    </w:p>
    <w:p w14:paraId="56250CAC" w14:textId="77777777" w:rsidR="00570189" w:rsidRPr="00570189" w:rsidRDefault="00570189" w:rsidP="00570189">
      <w:pPr>
        <w:spacing w:line="480" w:lineRule="auto"/>
        <w:ind w:firstLine="1170"/>
        <w:rPr>
          <w:rFonts w:ascii="Times New Roman" w:hAnsi="Times New Roman" w:cs="Times New Roman"/>
          <w:b/>
          <w:bCs/>
          <w:sz w:val="24"/>
          <w:szCs w:val="24"/>
        </w:rPr>
      </w:pPr>
    </w:p>
    <w:p w14:paraId="29239C2A" w14:textId="77777777" w:rsidR="00570189" w:rsidRPr="00570189" w:rsidRDefault="00570189" w:rsidP="00570189">
      <w:pPr>
        <w:spacing w:line="480" w:lineRule="auto"/>
        <w:ind w:firstLine="1170"/>
        <w:rPr>
          <w:rFonts w:ascii="Times New Roman" w:hAnsi="Times New Roman" w:cs="Times New Roman"/>
          <w:b/>
          <w:bCs/>
          <w:sz w:val="24"/>
          <w:szCs w:val="24"/>
        </w:rPr>
      </w:pPr>
    </w:p>
    <w:p w14:paraId="42234F15" w14:textId="77777777" w:rsidR="00570189" w:rsidRPr="00570189" w:rsidRDefault="00570189" w:rsidP="00570189">
      <w:pPr>
        <w:spacing w:line="480" w:lineRule="auto"/>
        <w:ind w:firstLine="1170"/>
        <w:rPr>
          <w:rFonts w:ascii="Times New Roman" w:hAnsi="Times New Roman" w:cs="Times New Roman"/>
          <w:b/>
          <w:bCs/>
          <w:sz w:val="24"/>
          <w:szCs w:val="24"/>
        </w:rPr>
      </w:pPr>
    </w:p>
    <w:p w14:paraId="4207DDEB" w14:textId="77777777" w:rsidR="00570189" w:rsidRPr="00570189" w:rsidRDefault="00570189" w:rsidP="00570189">
      <w:pPr>
        <w:spacing w:line="480" w:lineRule="auto"/>
        <w:ind w:firstLine="1170"/>
        <w:rPr>
          <w:rFonts w:ascii="Times New Roman" w:hAnsi="Times New Roman" w:cs="Times New Roman"/>
          <w:b/>
          <w:bCs/>
          <w:sz w:val="24"/>
          <w:szCs w:val="24"/>
        </w:rPr>
      </w:pPr>
    </w:p>
    <w:p w14:paraId="2704DFB0" w14:textId="77777777" w:rsidR="00570189" w:rsidRPr="00570189" w:rsidRDefault="00570189" w:rsidP="00570189">
      <w:pPr>
        <w:spacing w:line="480" w:lineRule="auto"/>
        <w:ind w:firstLine="1170"/>
        <w:rPr>
          <w:rFonts w:ascii="Times New Roman" w:hAnsi="Times New Roman" w:cs="Times New Roman"/>
          <w:b/>
          <w:bCs/>
          <w:sz w:val="24"/>
          <w:szCs w:val="24"/>
        </w:rPr>
      </w:pPr>
    </w:p>
    <w:p w14:paraId="654587C2" w14:textId="77777777" w:rsidR="00570189" w:rsidRPr="00570189" w:rsidRDefault="00570189" w:rsidP="00570189">
      <w:pPr>
        <w:spacing w:line="480" w:lineRule="auto"/>
        <w:ind w:firstLine="1170"/>
        <w:rPr>
          <w:rFonts w:ascii="Times New Roman" w:hAnsi="Times New Roman" w:cs="Times New Roman"/>
          <w:b/>
          <w:bCs/>
          <w:sz w:val="24"/>
          <w:szCs w:val="24"/>
        </w:rPr>
      </w:pPr>
    </w:p>
    <w:p w14:paraId="47F349A4" w14:textId="77777777" w:rsidR="00570189" w:rsidRPr="00570189" w:rsidRDefault="00570189" w:rsidP="00570189">
      <w:pPr>
        <w:spacing w:line="480" w:lineRule="auto"/>
        <w:ind w:firstLine="1170"/>
        <w:rPr>
          <w:rFonts w:ascii="Times New Roman" w:hAnsi="Times New Roman" w:cs="Times New Roman"/>
          <w:b/>
          <w:bCs/>
          <w:sz w:val="24"/>
          <w:szCs w:val="24"/>
        </w:rPr>
      </w:pPr>
    </w:p>
    <w:p w14:paraId="199B8FB9" w14:textId="77777777" w:rsidR="00570189" w:rsidRPr="00570189" w:rsidRDefault="00570189" w:rsidP="00570189">
      <w:pPr>
        <w:spacing w:line="480" w:lineRule="auto"/>
        <w:ind w:firstLine="1170"/>
        <w:rPr>
          <w:rFonts w:ascii="Times New Roman" w:hAnsi="Times New Roman" w:cs="Times New Roman"/>
          <w:b/>
          <w:bCs/>
          <w:sz w:val="24"/>
          <w:szCs w:val="24"/>
        </w:rPr>
      </w:pPr>
    </w:p>
    <w:p w14:paraId="21910056" w14:textId="77777777" w:rsidR="00570189" w:rsidRPr="00570189" w:rsidRDefault="00570189" w:rsidP="00570189">
      <w:pPr>
        <w:spacing w:line="480" w:lineRule="auto"/>
        <w:ind w:firstLine="1170"/>
        <w:rPr>
          <w:rFonts w:ascii="Times New Roman" w:hAnsi="Times New Roman" w:cs="Times New Roman"/>
          <w:b/>
          <w:bCs/>
          <w:sz w:val="24"/>
          <w:szCs w:val="24"/>
        </w:rPr>
      </w:pPr>
    </w:p>
    <w:p w14:paraId="0256DBC8" w14:textId="6549DE89" w:rsidR="00007BE4" w:rsidRPr="00570189" w:rsidRDefault="00A376D8" w:rsidP="00570189">
      <w:pPr>
        <w:spacing w:line="480" w:lineRule="auto"/>
        <w:ind w:firstLine="1170"/>
        <w:rPr>
          <w:rFonts w:ascii="Times New Roman" w:hAnsi="Times New Roman" w:cs="Times New Roman"/>
          <w:b/>
          <w:bCs/>
          <w:sz w:val="24"/>
          <w:szCs w:val="24"/>
        </w:rPr>
      </w:pPr>
      <w:r w:rsidRPr="00570189">
        <w:rPr>
          <w:rFonts w:ascii="Times New Roman" w:hAnsi="Times New Roman" w:cs="Times New Roman"/>
          <w:b/>
          <w:bCs/>
          <w:sz w:val="24"/>
          <w:szCs w:val="24"/>
        </w:rPr>
        <w:t>Introduction</w:t>
      </w:r>
    </w:p>
    <w:p w14:paraId="28660B43" w14:textId="78548C27" w:rsidR="00220714" w:rsidRPr="00570189" w:rsidRDefault="00A376D8" w:rsidP="00570189">
      <w:pPr>
        <w:pStyle w:val="NormalWeb"/>
        <w:spacing w:before="0" w:beforeAutospacing="0" w:after="240" w:afterAutospacing="0" w:line="480" w:lineRule="auto"/>
        <w:ind w:firstLine="1170"/>
        <w:textAlignment w:val="baseline"/>
      </w:pPr>
      <w:r w:rsidRPr="00570189">
        <w:t xml:space="preserve">Since the 1980s, life-course </w:t>
      </w:r>
      <w:r w:rsidR="00BE6DC1" w:rsidRPr="00570189">
        <w:t>gang membership over the life course</w:t>
      </w:r>
      <w:r w:rsidRPr="00570189">
        <w:t xml:space="preserve"> has grown to be one of the most influential subfields in criminology, as the expertise gained from this viewpoint has pushed the field ahead. While research on gang membership predates the growth of developmental, life-course criminology, there are several similarities between the two areas. Increased use of generational, life-course perspectives in gang-related studies and scholars' ongoing efforts to establish life-course-rooted concepts unique to gang criminality may and have enhanced the analysis of gangs.</w:t>
      </w:r>
      <w:r w:rsidR="00EA25BA" w:rsidRPr="00570189">
        <w:t xml:space="preserve"> </w:t>
      </w:r>
      <w:r w:rsidRPr="00570189">
        <w:t>The life-course viewpoint is at the core of both of these ideas, and it illustrates the importance of pursuing people, or gang members, throughout their lives. Observing gang-related problems through a cognitive, life-course lens allows for a more in-depth analysis of the factors that lead to gang activity, as well as potentially grounded studies of the factors that lead to gang involvement, interactions while in a gang, and factors that lead to gang release.</w:t>
      </w:r>
    </w:p>
    <w:p w14:paraId="6DCAD8FC" w14:textId="77777777" w:rsidR="00220714" w:rsidRPr="00570189" w:rsidRDefault="00A376D8" w:rsidP="00570189">
      <w:pPr>
        <w:spacing w:line="480" w:lineRule="auto"/>
        <w:ind w:firstLine="1170"/>
        <w:rPr>
          <w:rFonts w:ascii="Times New Roman" w:hAnsi="Times New Roman" w:cs="Times New Roman"/>
          <w:b/>
          <w:bCs/>
          <w:sz w:val="24"/>
          <w:szCs w:val="24"/>
        </w:rPr>
      </w:pPr>
      <w:r w:rsidRPr="00570189">
        <w:rPr>
          <w:rFonts w:ascii="Times New Roman" w:hAnsi="Times New Roman" w:cs="Times New Roman"/>
          <w:b/>
          <w:bCs/>
          <w:sz w:val="24"/>
          <w:szCs w:val="24"/>
        </w:rPr>
        <w:t>Gang Membership Over the Life Course</w:t>
      </w:r>
    </w:p>
    <w:p w14:paraId="19F33EF9" w14:textId="46DC0EB8" w:rsidR="0068516C" w:rsidRPr="00570189" w:rsidRDefault="00A376D8" w:rsidP="00570189">
      <w:pPr>
        <w:spacing w:line="480" w:lineRule="auto"/>
        <w:ind w:firstLine="1170"/>
        <w:rPr>
          <w:rFonts w:ascii="Times New Roman" w:hAnsi="Times New Roman" w:cs="Times New Roman"/>
          <w:sz w:val="24"/>
          <w:szCs w:val="24"/>
        </w:rPr>
      </w:pPr>
      <w:r w:rsidRPr="00570189">
        <w:rPr>
          <w:rFonts w:ascii="Times New Roman" w:hAnsi="Times New Roman" w:cs="Times New Roman"/>
          <w:sz w:val="24"/>
          <w:szCs w:val="24"/>
        </w:rPr>
        <w:t xml:space="preserve">The collection, facilitation, and improvement models are three general theoretical structures proposed to describe gang membership's effect on delinquent participation. The preference strategy is consistent with hypotheses that explain criminal activity due to reasonably stable individual variation in criminal inclination. According to the same viewpoint, the connection between gang participation and delinquency is bogus since the same collection of factors explains both negligence and gang activity. In that same model, gang membership plays a predictive influence in forming delinquent activity by </w:t>
      </w:r>
      <w:r w:rsidR="008815A8" w:rsidRPr="00570189">
        <w:rPr>
          <w:rFonts w:ascii="Times New Roman" w:hAnsi="Times New Roman" w:cs="Times New Roman"/>
          <w:sz w:val="24"/>
          <w:szCs w:val="24"/>
        </w:rPr>
        <w:t>persuading</w:t>
      </w:r>
      <w:r w:rsidRPr="00570189">
        <w:rPr>
          <w:rFonts w:ascii="Times New Roman" w:hAnsi="Times New Roman" w:cs="Times New Roman"/>
          <w:sz w:val="24"/>
          <w:szCs w:val="24"/>
        </w:rPr>
        <w:t xml:space="preserve"> and </w:t>
      </w:r>
      <w:r w:rsidR="008815A8" w:rsidRPr="00570189">
        <w:rPr>
          <w:rFonts w:ascii="Times New Roman" w:hAnsi="Times New Roman" w:cs="Times New Roman"/>
          <w:sz w:val="24"/>
          <w:szCs w:val="24"/>
        </w:rPr>
        <w:t>constraining</w:t>
      </w:r>
      <w:r w:rsidRPr="00570189">
        <w:rPr>
          <w:rFonts w:ascii="Times New Roman" w:hAnsi="Times New Roman" w:cs="Times New Roman"/>
          <w:sz w:val="24"/>
          <w:szCs w:val="24"/>
        </w:rPr>
        <w:t xml:space="preserve"> opportunities </w:t>
      </w:r>
      <w:r w:rsidRPr="00570189">
        <w:rPr>
          <w:rFonts w:ascii="Times New Roman" w:hAnsi="Times New Roman" w:cs="Times New Roman"/>
          <w:sz w:val="24"/>
          <w:szCs w:val="24"/>
        </w:rPr>
        <w:lastRenderedPageBreak/>
        <w:t xml:space="preserve">for </w:t>
      </w:r>
      <w:r w:rsidR="008815A8" w:rsidRPr="00570189">
        <w:rPr>
          <w:rFonts w:ascii="Times New Roman" w:hAnsi="Times New Roman" w:cs="Times New Roman"/>
          <w:sz w:val="24"/>
          <w:szCs w:val="24"/>
        </w:rPr>
        <w:t>criminal</w:t>
      </w:r>
      <w:r w:rsidRPr="00570189">
        <w:rPr>
          <w:rFonts w:ascii="Times New Roman" w:hAnsi="Times New Roman" w:cs="Times New Roman"/>
          <w:sz w:val="24"/>
          <w:szCs w:val="24"/>
        </w:rPr>
        <w:t xml:space="preserve"> and prosocial behavior across a learning experience similar to that defined by </w:t>
      </w:r>
      <w:r w:rsidR="00315725" w:rsidRPr="00570189">
        <w:rPr>
          <w:rFonts w:ascii="Times New Roman" w:hAnsi="Times New Roman" w:cs="Times New Roman"/>
          <w:color w:val="222222"/>
          <w:sz w:val="24"/>
          <w:szCs w:val="24"/>
          <w:shd w:val="clear" w:color="auto" w:fill="FFFFFF"/>
        </w:rPr>
        <w:t>McGloin</w:t>
      </w:r>
      <w:r w:rsidR="00315725" w:rsidRPr="00570189">
        <w:rPr>
          <w:rFonts w:ascii="Times New Roman" w:hAnsi="Times New Roman" w:cs="Times New Roman"/>
          <w:sz w:val="24"/>
          <w:szCs w:val="24"/>
        </w:rPr>
        <w:t xml:space="preserve"> </w:t>
      </w:r>
      <w:r w:rsidRPr="00570189">
        <w:rPr>
          <w:rFonts w:ascii="Times New Roman" w:hAnsi="Times New Roman" w:cs="Times New Roman"/>
          <w:sz w:val="24"/>
          <w:szCs w:val="24"/>
        </w:rPr>
        <w:t>(</w:t>
      </w:r>
      <w:r w:rsidR="00315725" w:rsidRPr="00570189">
        <w:rPr>
          <w:rFonts w:ascii="Times New Roman" w:hAnsi="Times New Roman" w:cs="Times New Roman"/>
          <w:sz w:val="24"/>
          <w:szCs w:val="24"/>
        </w:rPr>
        <w:t>2019</w:t>
      </w:r>
      <w:r w:rsidRPr="00570189">
        <w:rPr>
          <w:rFonts w:ascii="Times New Roman" w:hAnsi="Times New Roman" w:cs="Times New Roman"/>
          <w:sz w:val="24"/>
          <w:szCs w:val="24"/>
        </w:rPr>
        <w:t xml:space="preserve">). </w:t>
      </w:r>
      <w:r w:rsidR="008815A8" w:rsidRPr="00570189">
        <w:rPr>
          <w:rFonts w:ascii="Times New Roman" w:hAnsi="Times New Roman" w:cs="Times New Roman"/>
          <w:sz w:val="24"/>
          <w:szCs w:val="24"/>
        </w:rPr>
        <w:t>Lastly</w:t>
      </w:r>
      <w:r w:rsidRPr="00570189">
        <w:rPr>
          <w:rFonts w:ascii="Times New Roman" w:hAnsi="Times New Roman" w:cs="Times New Roman"/>
          <w:sz w:val="24"/>
          <w:szCs w:val="24"/>
        </w:rPr>
        <w:t xml:space="preserve">, the reinforcement model incorporates the </w:t>
      </w:r>
      <w:r w:rsidR="008815A8" w:rsidRPr="00570189">
        <w:rPr>
          <w:rFonts w:ascii="Times New Roman" w:hAnsi="Times New Roman" w:cs="Times New Roman"/>
          <w:sz w:val="24"/>
          <w:szCs w:val="24"/>
        </w:rPr>
        <w:t>assortment</w:t>
      </w:r>
      <w:r w:rsidRPr="00570189">
        <w:rPr>
          <w:rFonts w:ascii="Times New Roman" w:hAnsi="Times New Roman" w:cs="Times New Roman"/>
          <w:sz w:val="24"/>
          <w:szCs w:val="24"/>
        </w:rPr>
        <w:t xml:space="preserve"> and </w:t>
      </w:r>
      <w:r w:rsidR="008815A8" w:rsidRPr="00570189">
        <w:rPr>
          <w:rFonts w:ascii="Times New Roman" w:hAnsi="Times New Roman" w:cs="Times New Roman"/>
          <w:sz w:val="24"/>
          <w:szCs w:val="24"/>
        </w:rPr>
        <w:t>enablement</w:t>
      </w:r>
      <w:r w:rsidRPr="00570189">
        <w:rPr>
          <w:rFonts w:ascii="Times New Roman" w:hAnsi="Times New Roman" w:cs="Times New Roman"/>
          <w:sz w:val="24"/>
          <w:szCs w:val="24"/>
        </w:rPr>
        <w:t xml:space="preserve"> models, suggesting that gang </w:t>
      </w:r>
      <w:r w:rsidR="008815A8" w:rsidRPr="00570189">
        <w:rPr>
          <w:rFonts w:ascii="Times New Roman" w:hAnsi="Times New Roman" w:cs="Times New Roman"/>
          <w:sz w:val="24"/>
          <w:szCs w:val="24"/>
        </w:rPr>
        <w:t>associates</w:t>
      </w:r>
      <w:r w:rsidRPr="00570189">
        <w:rPr>
          <w:rFonts w:ascii="Times New Roman" w:hAnsi="Times New Roman" w:cs="Times New Roman"/>
          <w:sz w:val="24"/>
          <w:szCs w:val="24"/>
        </w:rPr>
        <w:t xml:space="preserve"> are much more reclusive than non-gang youth well before they become active in gangs. The gang background exacerbates these discrepancies. "The youngsters who enter gangs have numerous deficits in several developmental domains, and becoming a part of a gang member further hinders their pro - social growth," according to </w:t>
      </w:r>
      <w:proofErr w:type="spellStart"/>
      <w:r w:rsidR="00315725" w:rsidRPr="00570189">
        <w:rPr>
          <w:rFonts w:ascii="Times New Roman" w:hAnsi="Times New Roman" w:cs="Times New Roman"/>
          <w:color w:val="222222"/>
          <w:sz w:val="24"/>
          <w:szCs w:val="24"/>
          <w:shd w:val="clear" w:color="auto" w:fill="FFFFFF"/>
        </w:rPr>
        <w:t>Mallion</w:t>
      </w:r>
      <w:proofErr w:type="spellEnd"/>
      <w:r w:rsidR="00315725" w:rsidRPr="00570189">
        <w:rPr>
          <w:rFonts w:ascii="Times New Roman" w:hAnsi="Times New Roman" w:cs="Times New Roman"/>
          <w:color w:val="222222"/>
          <w:sz w:val="24"/>
          <w:szCs w:val="24"/>
          <w:shd w:val="clear" w:color="auto" w:fill="FFFFFF"/>
        </w:rPr>
        <w:t xml:space="preserve">, </w:t>
      </w:r>
      <w:r w:rsidRPr="00570189">
        <w:rPr>
          <w:rFonts w:ascii="Times New Roman" w:hAnsi="Times New Roman" w:cs="Times New Roman"/>
          <w:sz w:val="24"/>
          <w:szCs w:val="24"/>
        </w:rPr>
        <w:t>et al. (</w:t>
      </w:r>
      <w:r w:rsidR="00315725" w:rsidRPr="00570189">
        <w:rPr>
          <w:rFonts w:ascii="Times New Roman" w:hAnsi="Times New Roman" w:cs="Times New Roman"/>
          <w:sz w:val="24"/>
          <w:szCs w:val="24"/>
        </w:rPr>
        <w:t>2020</w:t>
      </w:r>
      <w:r w:rsidRPr="00570189">
        <w:rPr>
          <w:rFonts w:ascii="Times New Roman" w:hAnsi="Times New Roman" w:cs="Times New Roman"/>
          <w:sz w:val="24"/>
          <w:szCs w:val="24"/>
        </w:rPr>
        <w:t>).</w:t>
      </w:r>
    </w:p>
    <w:p w14:paraId="19946370" w14:textId="77777777" w:rsidR="00294D82" w:rsidRPr="00570189" w:rsidRDefault="00A376D8" w:rsidP="00570189">
      <w:pPr>
        <w:spacing w:line="480" w:lineRule="auto"/>
        <w:ind w:firstLine="1170"/>
        <w:rPr>
          <w:rFonts w:ascii="Times New Roman" w:hAnsi="Times New Roman" w:cs="Times New Roman"/>
          <w:sz w:val="24"/>
          <w:szCs w:val="24"/>
        </w:rPr>
      </w:pPr>
      <w:r w:rsidRPr="00570189">
        <w:rPr>
          <w:rFonts w:ascii="Times New Roman" w:hAnsi="Times New Roman" w:cs="Times New Roman"/>
          <w:sz w:val="24"/>
          <w:szCs w:val="24"/>
        </w:rPr>
        <w:t xml:space="preserve">From a life-course viewpoint, the </w:t>
      </w:r>
      <w:r w:rsidR="008815A8" w:rsidRPr="00570189">
        <w:rPr>
          <w:rFonts w:ascii="Times New Roman" w:hAnsi="Times New Roman" w:cs="Times New Roman"/>
          <w:sz w:val="24"/>
          <w:szCs w:val="24"/>
        </w:rPr>
        <w:t>beginning</w:t>
      </w:r>
      <w:r w:rsidRPr="00570189">
        <w:rPr>
          <w:rFonts w:ascii="Times New Roman" w:hAnsi="Times New Roman" w:cs="Times New Roman"/>
          <w:sz w:val="24"/>
          <w:szCs w:val="24"/>
        </w:rPr>
        <w:t xml:space="preserve"> of gang activity and the eventual exit from it can be viewed as crucial short-term changes that can reroute long-term </w:t>
      </w:r>
      <w:r w:rsidR="008815A8" w:rsidRPr="00570189">
        <w:rPr>
          <w:rFonts w:ascii="Times New Roman" w:hAnsi="Times New Roman" w:cs="Times New Roman"/>
          <w:sz w:val="24"/>
          <w:szCs w:val="24"/>
        </w:rPr>
        <w:t>courses</w:t>
      </w:r>
      <w:r w:rsidRPr="00570189">
        <w:rPr>
          <w:rFonts w:ascii="Times New Roman" w:hAnsi="Times New Roman" w:cs="Times New Roman"/>
          <w:sz w:val="24"/>
          <w:szCs w:val="24"/>
        </w:rPr>
        <w:t xml:space="preserve">. Sampson and </w:t>
      </w:r>
      <w:proofErr w:type="spellStart"/>
      <w:r w:rsidRPr="00570189">
        <w:rPr>
          <w:rFonts w:ascii="Times New Roman" w:hAnsi="Times New Roman" w:cs="Times New Roman"/>
          <w:sz w:val="24"/>
          <w:szCs w:val="24"/>
        </w:rPr>
        <w:t>Laub</w:t>
      </w:r>
      <w:proofErr w:type="spellEnd"/>
      <w:r w:rsidRPr="00570189">
        <w:rPr>
          <w:rFonts w:ascii="Times New Roman" w:hAnsi="Times New Roman" w:cs="Times New Roman"/>
          <w:sz w:val="24"/>
          <w:szCs w:val="24"/>
        </w:rPr>
        <w:t xml:space="preserve"> (</w:t>
      </w:r>
      <w:r w:rsidR="00315725" w:rsidRPr="00570189">
        <w:rPr>
          <w:rFonts w:ascii="Times New Roman" w:hAnsi="Times New Roman" w:cs="Times New Roman"/>
          <w:sz w:val="24"/>
          <w:szCs w:val="24"/>
        </w:rPr>
        <w:t>2018</w:t>
      </w:r>
      <w:r w:rsidRPr="00570189">
        <w:rPr>
          <w:rFonts w:ascii="Times New Roman" w:hAnsi="Times New Roman" w:cs="Times New Roman"/>
          <w:sz w:val="24"/>
          <w:szCs w:val="24"/>
        </w:rPr>
        <w:t xml:space="preserve">) suggested four distinct mechanisms by which motivating factors can modify behavior and potentially redirect long-term criminal trends. As a consequence, assessing the validity of these </w:t>
      </w:r>
      <w:r w:rsidR="008815A8" w:rsidRPr="00570189">
        <w:rPr>
          <w:rFonts w:ascii="Times New Roman" w:hAnsi="Times New Roman" w:cs="Times New Roman"/>
          <w:sz w:val="24"/>
          <w:szCs w:val="24"/>
        </w:rPr>
        <w:t>overall</w:t>
      </w:r>
      <w:r w:rsidRPr="00570189">
        <w:rPr>
          <w:rFonts w:ascii="Times New Roman" w:hAnsi="Times New Roman" w:cs="Times New Roman"/>
          <w:sz w:val="24"/>
          <w:szCs w:val="24"/>
        </w:rPr>
        <w:t xml:space="preserve"> processes to the gang context is crucial. "Activity is more likely to occur when a person's bond to society is stimulated," according to a life-course hypothesis of criminal behavior, </w:t>
      </w:r>
      <w:r w:rsidR="008815A8" w:rsidRPr="00570189">
        <w:rPr>
          <w:rFonts w:ascii="Times New Roman" w:hAnsi="Times New Roman" w:cs="Times New Roman"/>
          <w:sz w:val="24"/>
          <w:szCs w:val="24"/>
        </w:rPr>
        <w:t>that</w:t>
      </w:r>
      <w:r w:rsidRPr="00570189">
        <w:rPr>
          <w:rFonts w:ascii="Times New Roman" w:hAnsi="Times New Roman" w:cs="Times New Roman"/>
          <w:sz w:val="24"/>
          <w:szCs w:val="24"/>
        </w:rPr>
        <w:t xml:space="preserve"> is compatible with more conventional social-control theories. </w:t>
      </w:r>
    </w:p>
    <w:p w14:paraId="23C3A103" w14:textId="0C7903D3" w:rsidR="00E95DB4" w:rsidRPr="00570189" w:rsidRDefault="00A376D8" w:rsidP="00570189">
      <w:pPr>
        <w:spacing w:line="480" w:lineRule="auto"/>
        <w:ind w:firstLine="1170"/>
        <w:rPr>
          <w:rFonts w:ascii="Times New Roman" w:hAnsi="Times New Roman" w:cs="Times New Roman"/>
          <w:sz w:val="24"/>
          <w:szCs w:val="24"/>
        </w:rPr>
      </w:pPr>
      <w:r w:rsidRPr="00570189">
        <w:rPr>
          <w:rFonts w:ascii="Times New Roman" w:hAnsi="Times New Roman" w:cs="Times New Roman"/>
          <w:sz w:val="24"/>
          <w:szCs w:val="24"/>
        </w:rPr>
        <w:t xml:space="preserve">"The gang boy's conception of his position is more vivid concerning his gang than concerning other social groups," wrote </w:t>
      </w:r>
      <w:r w:rsidR="00315725" w:rsidRPr="00570189">
        <w:rPr>
          <w:rFonts w:ascii="Times New Roman" w:hAnsi="Times New Roman" w:cs="Times New Roman"/>
          <w:color w:val="222222"/>
          <w:sz w:val="24"/>
          <w:szCs w:val="24"/>
          <w:shd w:val="clear" w:color="auto" w:fill="FFFFFF"/>
        </w:rPr>
        <w:t>Sánchez-Jankowski,</w:t>
      </w:r>
      <w:r w:rsidR="00315725" w:rsidRPr="00570189">
        <w:rPr>
          <w:rFonts w:ascii="Times New Roman" w:hAnsi="Times New Roman" w:cs="Times New Roman"/>
          <w:sz w:val="24"/>
          <w:szCs w:val="24"/>
        </w:rPr>
        <w:t xml:space="preserve"> </w:t>
      </w:r>
      <w:r w:rsidR="008815A8" w:rsidRPr="00570189">
        <w:rPr>
          <w:rFonts w:ascii="Times New Roman" w:hAnsi="Times New Roman" w:cs="Times New Roman"/>
          <w:sz w:val="24"/>
          <w:szCs w:val="24"/>
        </w:rPr>
        <w:t>(</w:t>
      </w:r>
      <w:r w:rsidR="00315725" w:rsidRPr="00570189">
        <w:rPr>
          <w:rFonts w:ascii="Times New Roman" w:hAnsi="Times New Roman" w:cs="Times New Roman"/>
          <w:sz w:val="24"/>
          <w:szCs w:val="24"/>
        </w:rPr>
        <w:t>2018</w:t>
      </w:r>
      <w:r w:rsidRPr="00570189">
        <w:rPr>
          <w:rFonts w:ascii="Times New Roman" w:hAnsi="Times New Roman" w:cs="Times New Roman"/>
          <w:sz w:val="24"/>
          <w:szCs w:val="24"/>
        </w:rPr>
        <w:t xml:space="preserve">) many years ago. Since he lives in the present, he sees his position in life as being in the gang; his membership in other groups is </w:t>
      </w:r>
      <w:r w:rsidR="008815A8" w:rsidRPr="00570189">
        <w:rPr>
          <w:rFonts w:ascii="Times New Roman" w:hAnsi="Times New Roman" w:cs="Times New Roman"/>
          <w:sz w:val="24"/>
          <w:szCs w:val="24"/>
        </w:rPr>
        <w:t>insignificant</w:t>
      </w:r>
      <w:r w:rsidRPr="00570189">
        <w:rPr>
          <w:rFonts w:ascii="Times New Roman" w:hAnsi="Times New Roman" w:cs="Times New Roman"/>
          <w:sz w:val="24"/>
          <w:szCs w:val="24"/>
        </w:rPr>
        <w:t xml:space="preserve"> to him because the gang is his </w:t>
      </w:r>
      <w:r w:rsidR="008815A8" w:rsidRPr="00570189">
        <w:rPr>
          <w:rFonts w:ascii="Times New Roman" w:hAnsi="Times New Roman" w:cs="Times New Roman"/>
          <w:sz w:val="24"/>
          <w:szCs w:val="24"/>
        </w:rPr>
        <w:t>communal</w:t>
      </w:r>
      <w:r w:rsidRPr="00570189">
        <w:rPr>
          <w:rFonts w:ascii="Times New Roman" w:hAnsi="Times New Roman" w:cs="Times New Roman"/>
          <w:sz w:val="24"/>
          <w:szCs w:val="24"/>
        </w:rPr>
        <w:t xml:space="preserve"> world.” In this way, </w:t>
      </w:r>
      <w:r w:rsidR="008815A8" w:rsidRPr="00570189">
        <w:rPr>
          <w:rFonts w:ascii="Times New Roman" w:hAnsi="Times New Roman" w:cs="Times New Roman"/>
          <w:sz w:val="24"/>
          <w:szCs w:val="24"/>
        </w:rPr>
        <w:t>vigorous</w:t>
      </w:r>
      <w:r w:rsidRPr="00570189">
        <w:rPr>
          <w:rFonts w:ascii="Times New Roman" w:hAnsi="Times New Roman" w:cs="Times New Roman"/>
          <w:sz w:val="24"/>
          <w:szCs w:val="24"/>
        </w:rPr>
        <w:t xml:space="preserve"> gang activity is likely to be related to a loss of one's links to traditional society. The value placed on belonging to the gang and its delinquent peers will contribute to the “knifing off” of </w:t>
      </w:r>
      <w:r w:rsidR="008815A8" w:rsidRPr="00570189">
        <w:rPr>
          <w:rFonts w:ascii="Times New Roman" w:hAnsi="Times New Roman" w:cs="Times New Roman"/>
          <w:sz w:val="24"/>
          <w:szCs w:val="24"/>
        </w:rPr>
        <w:t>formerly</w:t>
      </w:r>
      <w:r w:rsidRPr="00570189">
        <w:rPr>
          <w:rFonts w:ascii="Times New Roman" w:hAnsi="Times New Roman" w:cs="Times New Roman"/>
          <w:sz w:val="24"/>
          <w:szCs w:val="24"/>
        </w:rPr>
        <w:t xml:space="preserve"> </w:t>
      </w:r>
      <w:r w:rsidR="008815A8" w:rsidRPr="00570189">
        <w:rPr>
          <w:rFonts w:ascii="Times New Roman" w:hAnsi="Times New Roman" w:cs="Times New Roman"/>
          <w:sz w:val="24"/>
          <w:szCs w:val="24"/>
        </w:rPr>
        <w:t>apprehended</w:t>
      </w:r>
      <w:r w:rsidRPr="00570189">
        <w:rPr>
          <w:rFonts w:ascii="Times New Roman" w:hAnsi="Times New Roman" w:cs="Times New Roman"/>
          <w:sz w:val="24"/>
          <w:szCs w:val="24"/>
        </w:rPr>
        <w:t xml:space="preserve"> prosocial </w:t>
      </w:r>
      <w:r w:rsidR="008815A8" w:rsidRPr="00570189">
        <w:rPr>
          <w:rFonts w:ascii="Times New Roman" w:hAnsi="Times New Roman" w:cs="Times New Roman"/>
          <w:sz w:val="24"/>
          <w:szCs w:val="24"/>
        </w:rPr>
        <w:t>involvements</w:t>
      </w:r>
      <w:r w:rsidRPr="00570189">
        <w:rPr>
          <w:rFonts w:ascii="Times New Roman" w:hAnsi="Times New Roman" w:cs="Times New Roman"/>
          <w:sz w:val="24"/>
          <w:szCs w:val="24"/>
        </w:rPr>
        <w:t xml:space="preserve"> such as those to traditional peers, education, and parents.</w:t>
      </w:r>
    </w:p>
    <w:p w14:paraId="2304BFAA" w14:textId="36437BB4" w:rsidR="00C82697" w:rsidRPr="00570189" w:rsidRDefault="00A376D8" w:rsidP="00570189">
      <w:pPr>
        <w:spacing w:line="480" w:lineRule="auto"/>
        <w:ind w:firstLine="1170"/>
        <w:rPr>
          <w:rFonts w:ascii="Times New Roman" w:hAnsi="Times New Roman" w:cs="Times New Roman"/>
          <w:sz w:val="24"/>
          <w:szCs w:val="24"/>
        </w:rPr>
      </w:pPr>
      <w:r w:rsidRPr="00570189">
        <w:rPr>
          <w:rFonts w:ascii="Times New Roman" w:hAnsi="Times New Roman" w:cs="Times New Roman"/>
          <w:sz w:val="24"/>
          <w:szCs w:val="24"/>
        </w:rPr>
        <w:t>Social experiences that include supervision and tracking and also "opportunities for funding for new relationships," are another part of turning points in general (</w:t>
      </w:r>
      <w:r w:rsidR="00315725" w:rsidRPr="00570189">
        <w:rPr>
          <w:rFonts w:ascii="Times New Roman" w:hAnsi="Times New Roman" w:cs="Times New Roman"/>
          <w:sz w:val="24"/>
          <w:szCs w:val="24"/>
        </w:rPr>
        <w:t xml:space="preserve">Sampson and </w:t>
      </w:r>
      <w:proofErr w:type="spellStart"/>
      <w:r w:rsidR="00315725" w:rsidRPr="00570189">
        <w:rPr>
          <w:rFonts w:ascii="Times New Roman" w:hAnsi="Times New Roman" w:cs="Times New Roman"/>
          <w:sz w:val="24"/>
          <w:szCs w:val="24"/>
        </w:rPr>
        <w:t>Laub</w:t>
      </w:r>
      <w:proofErr w:type="spellEnd"/>
      <w:r w:rsidR="00315725" w:rsidRPr="00570189">
        <w:rPr>
          <w:rFonts w:ascii="Times New Roman" w:hAnsi="Times New Roman" w:cs="Times New Roman"/>
          <w:sz w:val="24"/>
          <w:szCs w:val="24"/>
        </w:rPr>
        <w:t xml:space="preserve"> </w:t>
      </w:r>
      <w:r w:rsidR="00315725" w:rsidRPr="00570189">
        <w:rPr>
          <w:rFonts w:ascii="Times New Roman" w:hAnsi="Times New Roman" w:cs="Times New Roman"/>
          <w:sz w:val="24"/>
          <w:szCs w:val="24"/>
        </w:rPr>
        <w:lastRenderedPageBreak/>
        <w:t>,2018)</w:t>
      </w:r>
      <w:r w:rsidRPr="00570189">
        <w:rPr>
          <w:rFonts w:ascii="Times New Roman" w:hAnsi="Times New Roman" w:cs="Times New Roman"/>
          <w:sz w:val="24"/>
          <w:szCs w:val="24"/>
        </w:rPr>
        <w:t xml:space="preserve">). According to the study, both </w:t>
      </w:r>
      <w:r w:rsidR="008815A8" w:rsidRPr="00570189">
        <w:rPr>
          <w:rFonts w:ascii="Times New Roman" w:hAnsi="Times New Roman" w:cs="Times New Roman"/>
          <w:sz w:val="24"/>
          <w:szCs w:val="24"/>
        </w:rPr>
        <w:t xml:space="preserve">explicit </w:t>
      </w:r>
      <w:r w:rsidRPr="00570189">
        <w:rPr>
          <w:rFonts w:ascii="Times New Roman" w:hAnsi="Times New Roman" w:cs="Times New Roman"/>
          <w:sz w:val="24"/>
          <w:szCs w:val="24"/>
        </w:rPr>
        <w:t xml:space="preserve">and </w:t>
      </w:r>
      <w:r w:rsidR="008815A8" w:rsidRPr="00570189">
        <w:rPr>
          <w:rFonts w:ascii="Times New Roman" w:hAnsi="Times New Roman" w:cs="Times New Roman"/>
          <w:sz w:val="24"/>
          <w:szCs w:val="24"/>
        </w:rPr>
        <w:t xml:space="preserve">implicit </w:t>
      </w:r>
      <w:r w:rsidRPr="00570189">
        <w:rPr>
          <w:rFonts w:ascii="Times New Roman" w:hAnsi="Times New Roman" w:cs="Times New Roman"/>
          <w:sz w:val="24"/>
          <w:szCs w:val="24"/>
        </w:rPr>
        <w:t xml:space="preserve">expectations for engagement and </w:t>
      </w:r>
      <w:r w:rsidR="008815A8" w:rsidRPr="00570189">
        <w:rPr>
          <w:rFonts w:ascii="Times New Roman" w:hAnsi="Times New Roman" w:cs="Times New Roman"/>
          <w:sz w:val="24"/>
          <w:szCs w:val="24"/>
        </w:rPr>
        <w:t>allegiance</w:t>
      </w:r>
      <w:r w:rsidRPr="00570189">
        <w:rPr>
          <w:rFonts w:ascii="Times New Roman" w:hAnsi="Times New Roman" w:cs="Times New Roman"/>
          <w:sz w:val="24"/>
          <w:szCs w:val="24"/>
        </w:rPr>
        <w:t xml:space="preserve"> to the gang strengthen the gang's investment. Initiation practices and gang symbols are often used to reinforce commitment and allegiance to the gang. Moreover, gang-involved youngster's social status is often enhanced due to their willingness to engage in risky actions for the gang's </w:t>
      </w:r>
      <w:r w:rsidR="00CB596A" w:rsidRPr="00570189">
        <w:rPr>
          <w:rFonts w:ascii="Times New Roman" w:hAnsi="Times New Roman" w:cs="Times New Roman"/>
          <w:sz w:val="24"/>
          <w:szCs w:val="24"/>
        </w:rPr>
        <w:t>advantage</w:t>
      </w:r>
      <w:r w:rsidRPr="00570189">
        <w:rPr>
          <w:rFonts w:ascii="Times New Roman" w:hAnsi="Times New Roman" w:cs="Times New Roman"/>
          <w:sz w:val="24"/>
          <w:szCs w:val="24"/>
        </w:rPr>
        <w:t xml:space="preserve">, such as threatening </w:t>
      </w:r>
      <w:r w:rsidR="00CB596A" w:rsidRPr="00570189">
        <w:rPr>
          <w:rFonts w:ascii="Times New Roman" w:hAnsi="Times New Roman" w:cs="Times New Roman"/>
          <w:sz w:val="24"/>
          <w:szCs w:val="24"/>
        </w:rPr>
        <w:t>competing</w:t>
      </w:r>
      <w:r w:rsidRPr="00570189">
        <w:rPr>
          <w:rFonts w:ascii="Times New Roman" w:hAnsi="Times New Roman" w:cs="Times New Roman"/>
          <w:sz w:val="24"/>
          <w:szCs w:val="24"/>
        </w:rPr>
        <w:t xml:space="preserve"> gang members.</w:t>
      </w:r>
    </w:p>
    <w:p w14:paraId="54B00518" w14:textId="77777777" w:rsidR="00294D82" w:rsidRPr="00570189" w:rsidRDefault="00A376D8" w:rsidP="00570189">
      <w:pPr>
        <w:spacing w:line="480" w:lineRule="auto"/>
        <w:ind w:firstLine="1170"/>
        <w:rPr>
          <w:rFonts w:ascii="Times New Roman" w:hAnsi="Times New Roman" w:cs="Times New Roman"/>
          <w:sz w:val="24"/>
          <w:szCs w:val="24"/>
        </w:rPr>
      </w:pPr>
      <w:r w:rsidRPr="00570189">
        <w:rPr>
          <w:rFonts w:ascii="Times New Roman" w:hAnsi="Times New Roman" w:cs="Times New Roman"/>
          <w:sz w:val="24"/>
          <w:szCs w:val="24"/>
        </w:rPr>
        <w:t xml:space="preserve">While adolescence is a stage when most teens spend much more time away from family, and other people in authority, joining a gang amplifies this circumstance by exposing them to high-risk environments such as </w:t>
      </w:r>
      <w:r w:rsidR="000468D1" w:rsidRPr="00570189">
        <w:rPr>
          <w:rFonts w:ascii="Times New Roman" w:hAnsi="Times New Roman" w:cs="Times New Roman"/>
          <w:sz w:val="24"/>
          <w:szCs w:val="24"/>
        </w:rPr>
        <w:t>public</w:t>
      </w:r>
      <w:r w:rsidRPr="00570189">
        <w:rPr>
          <w:rFonts w:ascii="Times New Roman" w:hAnsi="Times New Roman" w:cs="Times New Roman"/>
          <w:sz w:val="24"/>
          <w:szCs w:val="24"/>
        </w:rPr>
        <w:t xml:space="preserve"> forums where alcohol, narcotics, and rebellious peers, such as rival gangs, are available. For example, </w:t>
      </w:r>
      <w:r w:rsidR="00315725" w:rsidRPr="00570189">
        <w:rPr>
          <w:rFonts w:ascii="Times New Roman" w:hAnsi="Times New Roman" w:cs="Times New Roman"/>
          <w:color w:val="222222"/>
          <w:sz w:val="24"/>
          <w:szCs w:val="24"/>
          <w:shd w:val="clear" w:color="auto" w:fill="FFFFFF"/>
        </w:rPr>
        <w:t>Wolff, </w:t>
      </w:r>
      <w:r w:rsidRPr="00570189">
        <w:rPr>
          <w:rFonts w:ascii="Times New Roman" w:hAnsi="Times New Roman" w:cs="Times New Roman"/>
          <w:sz w:val="24"/>
          <w:szCs w:val="24"/>
        </w:rPr>
        <w:t>et al. (</w:t>
      </w:r>
      <w:r w:rsidR="00315725" w:rsidRPr="00570189">
        <w:rPr>
          <w:rFonts w:ascii="Times New Roman" w:hAnsi="Times New Roman" w:cs="Times New Roman"/>
          <w:sz w:val="24"/>
          <w:szCs w:val="24"/>
        </w:rPr>
        <w:t>2020</w:t>
      </w:r>
      <w:r w:rsidRPr="00570189">
        <w:rPr>
          <w:rFonts w:ascii="Times New Roman" w:hAnsi="Times New Roman" w:cs="Times New Roman"/>
          <w:sz w:val="24"/>
          <w:szCs w:val="24"/>
        </w:rPr>
        <w:t xml:space="preserve">) discovered that gang youth were more than three times as </w:t>
      </w:r>
      <w:r w:rsidR="000468D1" w:rsidRPr="00570189">
        <w:rPr>
          <w:rFonts w:ascii="Times New Roman" w:hAnsi="Times New Roman" w:cs="Times New Roman"/>
          <w:sz w:val="24"/>
          <w:szCs w:val="24"/>
        </w:rPr>
        <w:t>probable</w:t>
      </w:r>
      <w:r w:rsidRPr="00570189">
        <w:rPr>
          <w:rFonts w:ascii="Times New Roman" w:hAnsi="Times New Roman" w:cs="Times New Roman"/>
          <w:sz w:val="24"/>
          <w:szCs w:val="24"/>
        </w:rPr>
        <w:t xml:space="preserve"> as non-gang youth to </w:t>
      </w:r>
      <w:r w:rsidR="000468D1" w:rsidRPr="00570189">
        <w:rPr>
          <w:rFonts w:ascii="Times New Roman" w:hAnsi="Times New Roman" w:cs="Times New Roman"/>
          <w:sz w:val="24"/>
          <w:szCs w:val="24"/>
        </w:rPr>
        <w:t>account</w:t>
      </w:r>
      <w:r w:rsidRPr="00570189">
        <w:rPr>
          <w:rFonts w:ascii="Times New Roman" w:hAnsi="Times New Roman" w:cs="Times New Roman"/>
          <w:sz w:val="24"/>
          <w:szCs w:val="24"/>
        </w:rPr>
        <w:t xml:space="preserve"> affiliating with peers who had access to drugs and alcohol. The life-course theory of informal social regulation proposed by </w:t>
      </w:r>
      <w:r w:rsidR="00315725" w:rsidRPr="00570189">
        <w:rPr>
          <w:rFonts w:ascii="Times New Roman" w:hAnsi="Times New Roman" w:cs="Times New Roman"/>
          <w:sz w:val="24"/>
          <w:szCs w:val="24"/>
        </w:rPr>
        <w:t xml:space="preserve">Sampson and </w:t>
      </w:r>
      <w:proofErr w:type="spellStart"/>
      <w:r w:rsidR="00315725" w:rsidRPr="00570189">
        <w:rPr>
          <w:rFonts w:ascii="Times New Roman" w:hAnsi="Times New Roman" w:cs="Times New Roman"/>
          <w:sz w:val="24"/>
          <w:szCs w:val="24"/>
        </w:rPr>
        <w:t>Laub</w:t>
      </w:r>
      <w:proofErr w:type="spellEnd"/>
      <w:r w:rsidRPr="00570189">
        <w:rPr>
          <w:rFonts w:ascii="Times New Roman" w:hAnsi="Times New Roman" w:cs="Times New Roman"/>
          <w:sz w:val="24"/>
          <w:szCs w:val="24"/>
        </w:rPr>
        <w:t xml:space="preserve"> (</w:t>
      </w:r>
      <w:r w:rsidR="00315725" w:rsidRPr="00570189">
        <w:rPr>
          <w:rFonts w:ascii="Times New Roman" w:hAnsi="Times New Roman" w:cs="Times New Roman"/>
          <w:sz w:val="24"/>
          <w:szCs w:val="24"/>
        </w:rPr>
        <w:t>2018</w:t>
      </w:r>
      <w:r w:rsidRPr="00570189">
        <w:rPr>
          <w:rFonts w:ascii="Times New Roman" w:hAnsi="Times New Roman" w:cs="Times New Roman"/>
          <w:sz w:val="24"/>
          <w:szCs w:val="24"/>
        </w:rPr>
        <w:t xml:space="preserve">) has been criticized for failing to adequately capture human agency's role in generating stability and improvement in deviant actions, such as the individual traits of identity, interpretation, and decision-making. </w:t>
      </w:r>
    </w:p>
    <w:p w14:paraId="0DAD5978" w14:textId="77777777" w:rsidR="00294D82" w:rsidRPr="00570189" w:rsidRDefault="00A376D8" w:rsidP="00570189">
      <w:pPr>
        <w:spacing w:line="480" w:lineRule="auto"/>
        <w:ind w:firstLine="1170"/>
        <w:rPr>
          <w:rFonts w:ascii="Times New Roman" w:hAnsi="Times New Roman" w:cs="Times New Roman"/>
          <w:sz w:val="24"/>
          <w:szCs w:val="24"/>
        </w:rPr>
      </w:pPr>
      <w:r w:rsidRPr="00570189">
        <w:rPr>
          <w:rFonts w:ascii="Times New Roman" w:hAnsi="Times New Roman" w:cs="Times New Roman"/>
          <w:sz w:val="24"/>
          <w:szCs w:val="24"/>
        </w:rPr>
        <w:t xml:space="preserve">Sampson and </w:t>
      </w:r>
      <w:proofErr w:type="spellStart"/>
      <w:r w:rsidRPr="00570189">
        <w:rPr>
          <w:rFonts w:ascii="Times New Roman" w:hAnsi="Times New Roman" w:cs="Times New Roman"/>
          <w:sz w:val="24"/>
          <w:szCs w:val="24"/>
        </w:rPr>
        <w:t>Laub</w:t>
      </w:r>
      <w:proofErr w:type="spellEnd"/>
      <w:r w:rsidRPr="00570189">
        <w:rPr>
          <w:rFonts w:ascii="Times New Roman" w:hAnsi="Times New Roman" w:cs="Times New Roman"/>
          <w:sz w:val="24"/>
          <w:szCs w:val="24"/>
        </w:rPr>
        <w:t xml:space="preserve"> (</w:t>
      </w:r>
      <w:r w:rsidR="00315725" w:rsidRPr="00570189">
        <w:rPr>
          <w:rFonts w:ascii="Times New Roman" w:hAnsi="Times New Roman" w:cs="Times New Roman"/>
          <w:sz w:val="24"/>
          <w:szCs w:val="24"/>
        </w:rPr>
        <w:t>2018</w:t>
      </w:r>
      <w:r w:rsidRPr="00570189">
        <w:rPr>
          <w:rFonts w:ascii="Times New Roman" w:hAnsi="Times New Roman" w:cs="Times New Roman"/>
          <w:sz w:val="24"/>
          <w:szCs w:val="24"/>
        </w:rPr>
        <w:t xml:space="preserve">), in particular, as well as control philosophers in general, have been chastised for concentrating on the "shift agent, whereas the actor is portrayed as passing from puberty to adulthood largely </w:t>
      </w:r>
      <w:r w:rsidR="000468D1" w:rsidRPr="00570189">
        <w:rPr>
          <w:rFonts w:ascii="Times New Roman" w:hAnsi="Times New Roman" w:cs="Times New Roman"/>
          <w:sz w:val="24"/>
          <w:szCs w:val="24"/>
        </w:rPr>
        <w:t>unaffected</w:t>
      </w:r>
      <w:r w:rsidRPr="00570189">
        <w:rPr>
          <w:rFonts w:ascii="Times New Roman" w:hAnsi="Times New Roman" w:cs="Times New Roman"/>
          <w:sz w:val="24"/>
          <w:szCs w:val="24"/>
        </w:rPr>
        <w:t xml:space="preserve">, save for the good fortune of witnessing some or all of these events. In developing their life-course concept, </w:t>
      </w:r>
      <w:r w:rsidR="00315725" w:rsidRPr="00570189">
        <w:rPr>
          <w:rFonts w:ascii="Times New Roman" w:hAnsi="Times New Roman" w:cs="Times New Roman"/>
          <w:sz w:val="24"/>
          <w:szCs w:val="24"/>
        </w:rPr>
        <w:t xml:space="preserve">Sampson and </w:t>
      </w:r>
      <w:proofErr w:type="spellStart"/>
      <w:r w:rsidR="00315725" w:rsidRPr="00570189">
        <w:rPr>
          <w:rFonts w:ascii="Times New Roman" w:hAnsi="Times New Roman" w:cs="Times New Roman"/>
          <w:sz w:val="24"/>
          <w:szCs w:val="24"/>
        </w:rPr>
        <w:t>Laub</w:t>
      </w:r>
      <w:proofErr w:type="spellEnd"/>
      <w:r w:rsidR="00315725" w:rsidRPr="00570189">
        <w:rPr>
          <w:rFonts w:ascii="Times New Roman" w:hAnsi="Times New Roman" w:cs="Times New Roman"/>
          <w:sz w:val="24"/>
          <w:szCs w:val="24"/>
        </w:rPr>
        <w:t xml:space="preserve"> </w:t>
      </w:r>
      <w:r w:rsidRPr="00570189">
        <w:rPr>
          <w:rFonts w:ascii="Times New Roman" w:hAnsi="Times New Roman" w:cs="Times New Roman"/>
          <w:sz w:val="24"/>
          <w:szCs w:val="24"/>
        </w:rPr>
        <w:t>(</w:t>
      </w:r>
      <w:r w:rsidR="00315725" w:rsidRPr="00570189">
        <w:rPr>
          <w:rFonts w:ascii="Times New Roman" w:hAnsi="Times New Roman" w:cs="Times New Roman"/>
          <w:sz w:val="24"/>
          <w:szCs w:val="24"/>
        </w:rPr>
        <w:t>2018</w:t>
      </w:r>
      <w:r w:rsidRPr="00570189">
        <w:rPr>
          <w:rFonts w:ascii="Times New Roman" w:hAnsi="Times New Roman" w:cs="Times New Roman"/>
          <w:sz w:val="24"/>
          <w:szCs w:val="24"/>
        </w:rPr>
        <w:t xml:space="preserve">) clarified the role of contextual factors that contribute to </w:t>
      </w:r>
      <w:r w:rsidR="000468D1" w:rsidRPr="00570189">
        <w:rPr>
          <w:rFonts w:ascii="Times New Roman" w:hAnsi="Times New Roman" w:cs="Times New Roman"/>
          <w:sz w:val="24"/>
          <w:szCs w:val="24"/>
        </w:rPr>
        <w:t>turn around</w:t>
      </w:r>
      <w:r w:rsidRPr="00570189">
        <w:rPr>
          <w:rFonts w:ascii="Times New Roman" w:hAnsi="Times New Roman" w:cs="Times New Roman"/>
          <w:sz w:val="24"/>
          <w:szCs w:val="24"/>
        </w:rPr>
        <w:t xml:space="preserve">, particularly the malleability of </w:t>
      </w:r>
      <w:r w:rsidR="00C31806" w:rsidRPr="00570189">
        <w:rPr>
          <w:rFonts w:ascii="Times New Roman" w:hAnsi="Times New Roman" w:cs="Times New Roman"/>
          <w:sz w:val="24"/>
          <w:szCs w:val="24"/>
        </w:rPr>
        <w:t>distinctiveness</w:t>
      </w:r>
      <w:r w:rsidRPr="00570189">
        <w:rPr>
          <w:rFonts w:ascii="Times New Roman" w:hAnsi="Times New Roman" w:cs="Times New Roman"/>
          <w:sz w:val="24"/>
          <w:szCs w:val="24"/>
        </w:rPr>
        <w:t xml:space="preserve">, interpretation, and decision-making </w:t>
      </w:r>
      <w:r w:rsidR="00C31806" w:rsidRPr="00570189">
        <w:rPr>
          <w:rFonts w:ascii="Times New Roman" w:hAnsi="Times New Roman" w:cs="Times New Roman"/>
          <w:sz w:val="24"/>
          <w:szCs w:val="24"/>
        </w:rPr>
        <w:t>which</w:t>
      </w:r>
      <w:r w:rsidRPr="00570189">
        <w:rPr>
          <w:rFonts w:ascii="Times New Roman" w:hAnsi="Times New Roman" w:cs="Times New Roman"/>
          <w:sz w:val="24"/>
          <w:szCs w:val="24"/>
        </w:rPr>
        <w:t xml:space="preserve"> </w:t>
      </w:r>
      <w:r w:rsidR="00CB596A" w:rsidRPr="00570189">
        <w:rPr>
          <w:rFonts w:ascii="Times New Roman" w:hAnsi="Times New Roman" w:cs="Times New Roman"/>
          <w:sz w:val="24"/>
          <w:szCs w:val="24"/>
        </w:rPr>
        <w:t>may</w:t>
      </w:r>
      <w:r w:rsidRPr="00570189">
        <w:rPr>
          <w:rFonts w:ascii="Times New Roman" w:hAnsi="Times New Roman" w:cs="Times New Roman"/>
          <w:sz w:val="24"/>
          <w:szCs w:val="24"/>
        </w:rPr>
        <w:t xml:space="preserve"> occur as a result of changes in the society, while also emphasizing that the </w:t>
      </w:r>
      <w:r w:rsidR="00C31806" w:rsidRPr="00570189">
        <w:rPr>
          <w:rFonts w:ascii="Times New Roman" w:hAnsi="Times New Roman" w:cs="Times New Roman"/>
          <w:sz w:val="24"/>
          <w:szCs w:val="24"/>
        </w:rPr>
        <w:t>involvement</w:t>
      </w:r>
      <w:r w:rsidRPr="00570189">
        <w:rPr>
          <w:rFonts w:ascii="Times New Roman" w:hAnsi="Times New Roman" w:cs="Times New Roman"/>
          <w:sz w:val="24"/>
          <w:szCs w:val="24"/>
        </w:rPr>
        <w:t xml:space="preserve"> of any </w:t>
      </w:r>
      <w:r w:rsidR="00C31806" w:rsidRPr="00570189">
        <w:rPr>
          <w:rFonts w:ascii="Times New Roman" w:hAnsi="Times New Roman" w:cs="Times New Roman"/>
          <w:sz w:val="24"/>
          <w:szCs w:val="24"/>
        </w:rPr>
        <w:t>specific</w:t>
      </w:r>
      <w:r w:rsidRPr="00570189">
        <w:rPr>
          <w:rFonts w:ascii="Times New Roman" w:hAnsi="Times New Roman" w:cs="Times New Roman"/>
          <w:sz w:val="24"/>
          <w:szCs w:val="24"/>
        </w:rPr>
        <w:t xml:space="preserve"> transformation event point is "controlled by expectations and human decision-making." Changes in emotional and cognitive self-concepts may occur as a result of transition events. </w:t>
      </w:r>
    </w:p>
    <w:p w14:paraId="7F34E192" w14:textId="77777777" w:rsidR="005623AD" w:rsidRPr="00570189" w:rsidRDefault="00A376D8" w:rsidP="00570189">
      <w:pPr>
        <w:spacing w:line="480" w:lineRule="auto"/>
        <w:ind w:firstLine="1170"/>
        <w:rPr>
          <w:rFonts w:ascii="Times New Roman" w:hAnsi="Times New Roman" w:cs="Times New Roman"/>
          <w:sz w:val="24"/>
          <w:szCs w:val="24"/>
        </w:rPr>
      </w:pPr>
      <w:r w:rsidRPr="00570189">
        <w:rPr>
          <w:rFonts w:ascii="Times New Roman" w:hAnsi="Times New Roman" w:cs="Times New Roman"/>
          <w:sz w:val="24"/>
          <w:szCs w:val="24"/>
        </w:rPr>
        <w:lastRenderedPageBreak/>
        <w:t xml:space="preserve">The effect of gang membership, or what he called "street elites," on teenage personalities demonstrates how </w:t>
      </w:r>
      <w:r w:rsidR="00C31806" w:rsidRPr="00570189">
        <w:rPr>
          <w:rFonts w:ascii="Times New Roman" w:hAnsi="Times New Roman" w:cs="Times New Roman"/>
          <w:sz w:val="24"/>
          <w:szCs w:val="24"/>
        </w:rPr>
        <w:t>these</w:t>
      </w:r>
      <w:r w:rsidRPr="00570189">
        <w:rPr>
          <w:rFonts w:ascii="Times New Roman" w:hAnsi="Times New Roman" w:cs="Times New Roman"/>
          <w:sz w:val="24"/>
          <w:szCs w:val="24"/>
        </w:rPr>
        <w:t xml:space="preserve"> conditions </w:t>
      </w:r>
      <w:r w:rsidR="00CB596A" w:rsidRPr="00570189">
        <w:rPr>
          <w:rFonts w:ascii="Times New Roman" w:hAnsi="Times New Roman" w:cs="Times New Roman"/>
          <w:sz w:val="24"/>
          <w:szCs w:val="24"/>
        </w:rPr>
        <w:t>may</w:t>
      </w:r>
      <w:r w:rsidRPr="00570189">
        <w:rPr>
          <w:rFonts w:ascii="Times New Roman" w:hAnsi="Times New Roman" w:cs="Times New Roman"/>
          <w:sz w:val="24"/>
          <w:szCs w:val="24"/>
        </w:rPr>
        <w:t xml:space="preserve"> </w:t>
      </w:r>
      <w:r w:rsidR="00C31806" w:rsidRPr="00570189">
        <w:rPr>
          <w:rFonts w:ascii="Times New Roman" w:hAnsi="Times New Roman" w:cs="Times New Roman"/>
          <w:sz w:val="24"/>
          <w:szCs w:val="24"/>
        </w:rPr>
        <w:t>rise</w:t>
      </w:r>
      <w:r w:rsidRPr="00570189">
        <w:rPr>
          <w:rFonts w:ascii="Times New Roman" w:hAnsi="Times New Roman" w:cs="Times New Roman"/>
          <w:sz w:val="24"/>
          <w:szCs w:val="24"/>
        </w:rPr>
        <w:t xml:space="preserve"> participation in criminal and violent acts.</w:t>
      </w:r>
      <w:r w:rsidR="00C45DCA" w:rsidRPr="00570189">
        <w:rPr>
          <w:rFonts w:ascii="Times New Roman" w:hAnsi="Times New Roman" w:cs="Times New Roman"/>
          <w:sz w:val="24"/>
          <w:szCs w:val="24"/>
        </w:rPr>
        <w:t xml:space="preserve"> As a result, "anyone who embraces the teenage ghetto pose of an elite exercising terror control without backing it up with material aggression risks embarrassment." According to </w:t>
      </w:r>
      <w:r w:rsidR="00315725" w:rsidRPr="00570189">
        <w:rPr>
          <w:rFonts w:ascii="Times New Roman" w:hAnsi="Times New Roman" w:cs="Times New Roman"/>
          <w:color w:val="222222"/>
          <w:sz w:val="24"/>
          <w:szCs w:val="24"/>
          <w:shd w:val="clear" w:color="auto" w:fill="FFFFFF"/>
        </w:rPr>
        <w:t>Gipson</w:t>
      </w:r>
      <w:r w:rsidR="00315725" w:rsidRPr="00570189">
        <w:rPr>
          <w:rFonts w:ascii="Times New Roman" w:hAnsi="Times New Roman" w:cs="Times New Roman"/>
          <w:sz w:val="24"/>
          <w:szCs w:val="24"/>
        </w:rPr>
        <w:t xml:space="preserve"> </w:t>
      </w:r>
      <w:r w:rsidR="00C45DCA" w:rsidRPr="00570189">
        <w:rPr>
          <w:rFonts w:ascii="Times New Roman" w:hAnsi="Times New Roman" w:cs="Times New Roman"/>
          <w:sz w:val="24"/>
          <w:szCs w:val="24"/>
        </w:rPr>
        <w:t>(</w:t>
      </w:r>
      <w:r w:rsidR="00315725" w:rsidRPr="00570189">
        <w:rPr>
          <w:rFonts w:ascii="Times New Roman" w:hAnsi="Times New Roman" w:cs="Times New Roman"/>
          <w:sz w:val="24"/>
          <w:szCs w:val="24"/>
        </w:rPr>
        <w:t>2019</w:t>
      </w:r>
      <w:r w:rsidR="00C45DCA" w:rsidRPr="00570189">
        <w:rPr>
          <w:rFonts w:ascii="Times New Roman" w:hAnsi="Times New Roman" w:cs="Times New Roman"/>
          <w:sz w:val="24"/>
          <w:szCs w:val="24"/>
        </w:rPr>
        <w:t xml:space="preserve">), a "rage identity" is a powerful predictor of violent victimization over the life cycle, with consequences independent of contemporary social bonds or prior offending. </w:t>
      </w:r>
      <w:r w:rsidR="00C31806" w:rsidRPr="00570189">
        <w:rPr>
          <w:rFonts w:ascii="Times New Roman" w:hAnsi="Times New Roman" w:cs="Times New Roman"/>
          <w:sz w:val="24"/>
          <w:szCs w:val="24"/>
        </w:rPr>
        <w:t>People</w:t>
      </w:r>
      <w:r w:rsidR="00C45DCA" w:rsidRPr="00570189">
        <w:rPr>
          <w:rFonts w:ascii="Times New Roman" w:hAnsi="Times New Roman" w:cs="Times New Roman"/>
          <w:sz w:val="24"/>
          <w:szCs w:val="24"/>
        </w:rPr>
        <w:t xml:space="preserve"> come to saw themselves as </w:t>
      </w:r>
      <w:r w:rsidR="00C31806" w:rsidRPr="00570189">
        <w:rPr>
          <w:rFonts w:ascii="Times New Roman" w:hAnsi="Times New Roman" w:cs="Times New Roman"/>
          <w:sz w:val="24"/>
          <w:szCs w:val="24"/>
        </w:rPr>
        <w:t>rapidly</w:t>
      </w:r>
      <w:r w:rsidR="00C45DCA" w:rsidRPr="00570189">
        <w:rPr>
          <w:rFonts w:ascii="Times New Roman" w:hAnsi="Times New Roman" w:cs="Times New Roman"/>
          <w:sz w:val="24"/>
          <w:szCs w:val="24"/>
        </w:rPr>
        <w:t xml:space="preserve"> irritated and </w:t>
      </w:r>
      <w:r w:rsidR="00C31806" w:rsidRPr="00570189">
        <w:rPr>
          <w:rFonts w:ascii="Times New Roman" w:hAnsi="Times New Roman" w:cs="Times New Roman"/>
          <w:sz w:val="24"/>
          <w:szCs w:val="24"/>
        </w:rPr>
        <w:t>fast</w:t>
      </w:r>
      <w:r w:rsidR="00C45DCA" w:rsidRPr="00570189">
        <w:rPr>
          <w:rFonts w:ascii="Times New Roman" w:hAnsi="Times New Roman" w:cs="Times New Roman"/>
          <w:sz w:val="24"/>
          <w:szCs w:val="24"/>
        </w:rPr>
        <w:t xml:space="preserve"> to </w:t>
      </w:r>
      <w:r w:rsidR="00C31806" w:rsidRPr="00570189">
        <w:rPr>
          <w:rFonts w:ascii="Times New Roman" w:hAnsi="Times New Roman" w:cs="Times New Roman"/>
          <w:sz w:val="24"/>
          <w:szCs w:val="24"/>
        </w:rPr>
        <w:t>lead</w:t>
      </w:r>
      <w:r w:rsidR="00C45DCA" w:rsidRPr="00570189">
        <w:rPr>
          <w:rFonts w:ascii="Times New Roman" w:hAnsi="Times New Roman" w:cs="Times New Roman"/>
          <w:sz w:val="24"/>
          <w:szCs w:val="24"/>
        </w:rPr>
        <w:t xml:space="preserve"> to violence, as per this view, through a phase of role-taking and recognition.</w:t>
      </w:r>
      <w:r w:rsidRPr="00570189">
        <w:rPr>
          <w:rFonts w:ascii="Times New Roman" w:hAnsi="Times New Roman" w:cs="Times New Roman"/>
          <w:sz w:val="24"/>
          <w:szCs w:val="24"/>
        </w:rPr>
        <w:t xml:space="preserve"> </w:t>
      </w:r>
    </w:p>
    <w:p w14:paraId="0839B2DB" w14:textId="62B61AF4" w:rsidR="0068516C" w:rsidRPr="00570189" w:rsidRDefault="00C45DCA" w:rsidP="00570189">
      <w:pPr>
        <w:spacing w:line="480" w:lineRule="auto"/>
        <w:ind w:firstLine="1170"/>
        <w:rPr>
          <w:rFonts w:ascii="Times New Roman" w:hAnsi="Times New Roman" w:cs="Times New Roman"/>
          <w:sz w:val="24"/>
          <w:szCs w:val="24"/>
        </w:rPr>
      </w:pPr>
      <w:r w:rsidRPr="00570189">
        <w:rPr>
          <w:rFonts w:ascii="Times New Roman" w:hAnsi="Times New Roman" w:cs="Times New Roman"/>
          <w:sz w:val="24"/>
          <w:szCs w:val="24"/>
        </w:rPr>
        <w:t xml:space="preserve">This identity will change as people </w:t>
      </w:r>
      <w:r w:rsidR="00C31806" w:rsidRPr="00570189">
        <w:rPr>
          <w:rFonts w:ascii="Times New Roman" w:hAnsi="Times New Roman" w:cs="Times New Roman"/>
          <w:sz w:val="24"/>
          <w:szCs w:val="24"/>
        </w:rPr>
        <w:t>reexamine</w:t>
      </w:r>
      <w:r w:rsidRPr="00570189">
        <w:rPr>
          <w:rFonts w:ascii="Times New Roman" w:hAnsi="Times New Roman" w:cs="Times New Roman"/>
          <w:sz w:val="24"/>
          <w:szCs w:val="24"/>
        </w:rPr>
        <w:t xml:space="preserve"> themselves when they take on </w:t>
      </w:r>
      <w:r w:rsidR="00C31806" w:rsidRPr="00570189">
        <w:rPr>
          <w:rFonts w:ascii="Times New Roman" w:hAnsi="Times New Roman" w:cs="Times New Roman"/>
          <w:sz w:val="24"/>
          <w:szCs w:val="24"/>
        </w:rPr>
        <w:t>innovative</w:t>
      </w:r>
      <w:r w:rsidRPr="00570189">
        <w:rPr>
          <w:rFonts w:ascii="Times New Roman" w:hAnsi="Times New Roman" w:cs="Times New Roman"/>
          <w:sz w:val="24"/>
          <w:szCs w:val="24"/>
        </w:rPr>
        <w:t xml:space="preserve"> positions and see themselves through the prism of </w:t>
      </w:r>
      <w:proofErr w:type="gramStart"/>
      <w:r w:rsidRPr="00570189">
        <w:rPr>
          <w:rFonts w:ascii="Times New Roman" w:hAnsi="Times New Roman" w:cs="Times New Roman"/>
          <w:sz w:val="24"/>
          <w:szCs w:val="24"/>
        </w:rPr>
        <w:t>a</w:t>
      </w:r>
      <w:proofErr w:type="gramEnd"/>
      <w:r w:rsidRPr="00570189">
        <w:rPr>
          <w:rFonts w:ascii="Times New Roman" w:hAnsi="Times New Roman" w:cs="Times New Roman"/>
          <w:sz w:val="24"/>
          <w:szCs w:val="24"/>
        </w:rPr>
        <w:t xml:space="preserve"> </w:t>
      </w:r>
      <w:r w:rsidR="00C31806" w:rsidRPr="00570189">
        <w:rPr>
          <w:rFonts w:ascii="Times New Roman" w:hAnsi="Times New Roman" w:cs="Times New Roman"/>
          <w:sz w:val="24"/>
          <w:szCs w:val="24"/>
        </w:rPr>
        <w:t>efficient</w:t>
      </w:r>
      <w:r w:rsidRPr="00570189">
        <w:rPr>
          <w:rFonts w:ascii="Times New Roman" w:hAnsi="Times New Roman" w:cs="Times New Roman"/>
          <w:sz w:val="24"/>
          <w:szCs w:val="24"/>
        </w:rPr>
        <w:t xml:space="preserve"> </w:t>
      </w:r>
      <w:r w:rsidR="00C31806" w:rsidRPr="00570189">
        <w:rPr>
          <w:rFonts w:ascii="Times New Roman" w:hAnsi="Times New Roman" w:cs="Times New Roman"/>
          <w:sz w:val="24"/>
          <w:szCs w:val="24"/>
        </w:rPr>
        <w:t>comprehensive</w:t>
      </w:r>
      <w:r w:rsidRPr="00570189">
        <w:rPr>
          <w:rFonts w:ascii="Times New Roman" w:hAnsi="Times New Roman" w:cs="Times New Roman"/>
          <w:sz w:val="24"/>
          <w:szCs w:val="24"/>
        </w:rPr>
        <w:t xml:space="preserve"> other, even if it was affected by early childhood experiences with parents. What becomes apparent is that preexisting unsociable preferences and "behavior" are likely to affect the decision to join a gang, but that community interactions may exacerbate deviant self-concepts and thereby redirect criminal dynamics. In this way, gang-induced crime is motivated by more than a breakdown of social bonds; the gang's community interaction can also contribute to a reassessment of deviant personality.</w:t>
      </w:r>
    </w:p>
    <w:p w14:paraId="288F23B9" w14:textId="77777777" w:rsidR="0068516C" w:rsidRPr="00570189" w:rsidRDefault="00A376D8" w:rsidP="00570189">
      <w:pPr>
        <w:spacing w:line="480" w:lineRule="auto"/>
        <w:ind w:firstLine="1170"/>
        <w:rPr>
          <w:rFonts w:ascii="Times New Roman" w:hAnsi="Times New Roman" w:cs="Times New Roman"/>
          <w:b/>
          <w:bCs/>
          <w:sz w:val="24"/>
          <w:szCs w:val="24"/>
        </w:rPr>
      </w:pPr>
      <w:r w:rsidRPr="00570189">
        <w:rPr>
          <w:rFonts w:ascii="Times New Roman" w:hAnsi="Times New Roman" w:cs="Times New Roman"/>
          <w:b/>
          <w:bCs/>
          <w:sz w:val="24"/>
          <w:szCs w:val="24"/>
        </w:rPr>
        <w:t xml:space="preserve">CURRENT STUDY </w:t>
      </w:r>
    </w:p>
    <w:p w14:paraId="165A3179" w14:textId="036034A9" w:rsidR="00032C20" w:rsidRPr="00570189" w:rsidRDefault="00A376D8" w:rsidP="00570189">
      <w:pPr>
        <w:spacing w:line="480" w:lineRule="auto"/>
        <w:ind w:firstLine="1170"/>
        <w:rPr>
          <w:rFonts w:ascii="Times New Roman" w:hAnsi="Times New Roman" w:cs="Times New Roman"/>
          <w:sz w:val="24"/>
          <w:szCs w:val="24"/>
        </w:rPr>
      </w:pPr>
      <w:r w:rsidRPr="00570189">
        <w:rPr>
          <w:rFonts w:ascii="Times New Roman" w:hAnsi="Times New Roman" w:cs="Times New Roman"/>
          <w:sz w:val="24"/>
          <w:szCs w:val="24"/>
        </w:rPr>
        <w:t xml:space="preserve">According to decades of study, gang membership is related to a significant rise in illegal activity, aligned with </w:t>
      </w:r>
      <w:r w:rsidR="00315725" w:rsidRPr="00570189">
        <w:rPr>
          <w:rFonts w:ascii="Times New Roman" w:hAnsi="Times New Roman" w:cs="Times New Roman"/>
          <w:color w:val="222222"/>
          <w:sz w:val="24"/>
          <w:szCs w:val="24"/>
          <w:shd w:val="clear" w:color="auto" w:fill="FFFFFF"/>
        </w:rPr>
        <w:t>Ridgeway</w:t>
      </w:r>
      <w:r w:rsidR="00294D82" w:rsidRPr="00570189">
        <w:rPr>
          <w:rFonts w:ascii="Times New Roman" w:hAnsi="Times New Roman" w:cs="Times New Roman"/>
          <w:color w:val="222222"/>
          <w:sz w:val="24"/>
          <w:szCs w:val="24"/>
          <w:shd w:val="clear" w:color="auto" w:fill="FFFFFF"/>
        </w:rPr>
        <w:t xml:space="preserve">, </w:t>
      </w:r>
      <w:r w:rsidRPr="00570189">
        <w:rPr>
          <w:rFonts w:ascii="Times New Roman" w:hAnsi="Times New Roman" w:cs="Times New Roman"/>
          <w:sz w:val="24"/>
          <w:szCs w:val="24"/>
        </w:rPr>
        <w:t>et al. (</w:t>
      </w:r>
      <w:r w:rsidR="00315725" w:rsidRPr="00570189">
        <w:rPr>
          <w:rFonts w:ascii="Times New Roman" w:hAnsi="Times New Roman" w:cs="Times New Roman"/>
          <w:sz w:val="24"/>
          <w:szCs w:val="24"/>
        </w:rPr>
        <w:t>2019</w:t>
      </w:r>
      <w:r w:rsidR="00294D82" w:rsidRPr="00570189">
        <w:rPr>
          <w:rFonts w:ascii="Times New Roman" w:hAnsi="Times New Roman" w:cs="Times New Roman"/>
          <w:sz w:val="24"/>
          <w:szCs w:val="24"/>
        </w:rPr>
        <w:t>) e</w:t>
      </w:r>
      <w:r w:rsidRPr="00570189">
        <w:rPr>
          <w:rFonts w:ascii="Times New Roman" w:hAnsi="Times New Roman" w:cs="Times New Roman"/>
          <w:sz w:val="24"/>
          <w:szCs w:val="24"/>
        </w:rPr>
        <w:t xml:space="preserve">nhancement system. On the other hand, recent research indicates that selection effects play a significant role in gang membership and must be taken into account when estimating the extent of gang membership's impact on criminal and delinquent conduct. Even though, as </w:t>
      </w:r>
      <w:r w:rsidR="00294D82" w:rsidRPr="00570189">
        <w:rPr>
          <w:rFonts w:ascii="Times New Roman" w:hAnsi="Times New Roman" w:cs="Times New Roman"/>
          <w:color w:val="222222"/>
          <w:sz w:val="24"/>
          <w:szCs w:val="24"/>
          <w:shd w:val="clear" w:color="auto" w:fill="FFFFFF"/>
        </w:rPr>
        <w:t>Walters</w:t>
      </w:r>
      <w:r w:rsidR="00294D82" w:rsidRPr="00570189">
        <w:rPr>
          <w:rFonts w:ascii="Times New Roman" w:hAnsi="Times New Roman" w:cs="Times New Roman"/>
          <w:sz w:val="24"/>
          <w:szCs w:val="24"/>
        </w:rPr>
        <w:t xml:space="preserve"> </w:t>
      </w:r>
      <w:r w:rsidRPr="00570189">
        <w:rPr>
          <w:rFonts w:ascii="Times New Roman" w:hAnsi="Times New Roman" w:cs="Times New Roman"/>
          <w:sz w:val="24"/>
          <w:szCs w:val="24"/>
        </w:rPr>
        <w:t>(</w:t>
      </w:r>
      <w:r w:rsidR="00294D82" w:rsidRPr="00570189">
        <w:rPr>
          <w:rFonts w:ascii="Times New Roman" w:hAnsi="Times New Roman" w:cs="Times New Roman"/>
          <w:sz w:val="24"/>
          <w:szCs w:val="24"/>
        </w:rPr>
        <w:t>2019</w:t>
      </w:r>
      <w:r w:rsidRPr="00570189">
        <w:rPr>
          <w:rFonts w:ascii="Times New Roman" w:hAnsi="Times New Roman" w:cs="Times New Roman"/>
          <w:sz w:val="24"/>
          <w:szCs w:val="24"/>
        </w:rPr>
        <w:t xml:space="preserve">) showed, current research on the causal effects of gangs on criminality remained strong after adjusting for selection effects. Far less is </w:t>
      </w:r>
      <w:r w:rsidRPr="00570189">
        <w:rPr>
          <w:rFonts w:ascii="Times New Roman" w:hAnsi="Times New Roman" w:cs="Times New Roman"/>
          <w:sz w:val="24"/>
          <w:szCs w:val="24"/>
        </w:rPr>
        <w:lastRenderedPageBreak/>
        <w:t>understood about how or why such associations induce behavior change. The current research aims to fill this gap in the literature by first examining the direct impact of gang activity on criminal activity by using propensity models to examine the significant effect of the onset of and perpetration from gang participation on illegal activity. We will more accurately assess if gang membership's impact on the involvement in criminal behavior is -</w:t>
      </w:r>
    </w:p>
    <w:p w14:paraId="6E959929" w14:textId="77777777" w:rsidR="005623AD" w:rsidRPr="00570189" w:rsidRDefault="00A376D8" w:rsidP="00570189">
      <w:pPr>
        <w:spacing w:line="480" w:lineRule="auto"/>
        <w:ind w:firstLine="1170"/>
        <w:rPr>
          <w:rFonts w:ascii="Times New Roman" w:hAnsi="Times New Roman" w:cs="Times New Roman"/>
          <w:sz w:val="24"/>
          <w:szCs w:val="24"/>
        </w:rPr>
      </w:pPr>
      <w:r w:rsidRPr="00570189">
        <w:rPr>
          <w:rFonts w:ascii="Times New Roman" w:hAnsi="Times New Roman" w:cs="Times New Roman"/>
          <w:sz w:val="24"/>
          <w:szCs w:val="24"/>
        </w:rPr>
        <w:t>causal by concentrating first on gang membership's direct effect on the participation in crime and delinquent behavior using an unfalsifiable method. We developed gang onset and deviance as turning points in teenagers' lives to better develop an understanding by which gang membership induces behavioral change.</w:t>
      </w:r>
      <w:r w:rsidR="0068516C" w:rsidRPr="00570189">
        <w:rPr>
          <w:rFonts w:ascii="Times New Roman" w:hAnsi="Times New Roman" w:cs="Times New Roman"/>
          <w:sz w:val="24"/>
          <w:szCs w:val="24"/>
        </w:rPr>
        <w:t xml:space="preserve"> </w:t>
      </w:r>
      <w:r w:rsidRPr="00570189">
        <w:rPr>
          <w:rFonts w:ascii="Times New Roman" w:hAnsi="Times New Roman" w:cs="Times New Roman"/>
          <w:sz w:val="24"/>
          <w:szCs w:val="24"/>
        </w:rPr>
        <w:t xml:space="preserve">As a result, we looked at gang membership's effect mostly on five aspects that Sampson defined as crucial for behavior modification turning points. To do so, we quantified each of the four main elements of turn point discussion, which are listed later. We looked at the effect of gang membership and deviance on youths' commitment to school and prosocial peers to see if the onset of gang activity is correlated with a "knifing off" of positive social attachments. </w:t>
      </w:r>
    </w:p>
    <w:p w14:paraId="1D28AA74" w14:textId="2ABEA390" w:rsidR="00032C20" w:rsidRPr="00570189" w:rsidRDefault="00A376D8" w:rsidP="00570189">
      <w:pPr>
        <w:spacing w:line="480" w:lineRule="auto"/>
        <w:ind w:firstLine="1170"/>
        <w:rPr>
          <w:rFonts w:ascii="Times New Roman" w:hAnsi="Times New Roman" w:cs="Times New Roman"/>
          <w:sz w:val="24"/>
          <w:szCs w:val="24"/>
        </w:rPr>
      </w:pPr>
      <w:r w:rsidRPr="00570189">
        <w:rPr>
          <w:rFonts w:ascii="Times New Roman" w:hAnsi="Times New Roman" w:cs="Times New Roman"/>
          <w:sz w:val="24"/>
          <w:szCs w:val="24"/>
        </w:rPr>
        <w:t>If gang membership is associated with a turning point, we might assume that gang membership's onset will result in a decreased engagement to school and fewer extracurricular activities.</w:t>
      </w:r>
      <w:r w:rsidR="0068516C" w:rsidRPr="00570189">
        <w:rPr>
          <w:rFonts w:ascii="Times New Roman" w:hAnsi="Times New Roman" w:cs="Times New Roman"/>
          <w:sz w:val="24"/>
          <w:szCs w:val="24"/>
        </w:rPr>
        <w:t xml:space="preserve"> </w:t>
      </w:r>
      <w:r w:rsidRPr="00570189">
        <w:rPr>
          <w:rFonts w:ascii="Times New Roman" w:hAnsi="Times New Roman" w:cs="Times New Roman"/>
          <w:sz w:val="24"/>
          <w:szCs w:val="24"/>
        </w:rPr>
        <w:t>Since one's conscience is directly tied to socialization attachments, we looked at the effects of gang membership on two measures assessing traditional beliefs: expected remorse for participation in delinquent actions and the appropriateness of the use of aggression. Because of the social root of remorse, when adolescents enter more delinquent social settings, such as gangs, their expected guilt for engaging in violence would likely decrease. Lack of restraint in the expression of aggression, greed, and designation needs—control usually manifested in the form of remorse or the development of pain risks one wary of trying to push the boys too far."</w:t>
      </w:r>
    </w:p>
    <w:p w14:paraId="3C1FE029" w14:textId="77777777" w:rsidR="0068516C" w:rsidRPr="00570189" w:rsidRDefault="00A376D8" w:rsidP="00570189">
      <w:pPr>
        <w:spacing w:line="480" w:lineRule="auto"/>
        <w:ind w:firstLine="1170"/>
        <w:rPr>
          <w:rFonts w:ascii="Times New Roman" w:hAnsi="Times New Roman" w:cs="Times New Roman"/>
          <w:b/>
          <w:bCs/>
          <w:sz w:val="24"/>
          <w:szCs w:val="24"/>
        </w:rPr>
      </w:pPr>
      <w:r w:rsidRPr="00570189">
        <w:rPr>
          <w:rFonts w:ascii="Times New Roman" w:hAnsi="Times New Roman" w:cs="Times New Roman"/>
          <w:b/>
          <w:bCs/>
          <w:sz w:val="24"/>
          <w:szCs w:val="24"/>
        </w:rPr>
        <w:lastRenderedPageBreak/>
        <w:t xml:space="preserve">DATA </w:t>
      </w:r>
    </w:p>
    <w:p w14:paraId="3357D524" w14:textId="77777777" w:rsidR="005623AD" w:rsidRPr="00570189" w:rsidRDefault="00A376D8" w:rsidP="00570189">
      <w:pPr>
        <w:spacing w:line="480" w:lineRule="auto"/>
        <w:ind w:firstLine="1170"/>
        <w:rPr>
          <w:rFonts w:ascii="Times New Roman" w:hAnsi="Times New Roman" w:cs="Times New Roman"/>
          <w:sz w:val="24"/>
          <w:szCs w:val="24"/>
        </w:rPr>
      </w:pPr>
      <w:r w:rsidRPr="00570189">
        <w:rPr>
          <w:rFonts w:ascii="Times New Roman" w:hAnsi="Times New Roman" w:cs="Times New Roman"/>
          <w:sz w:val="24"/>
          <w:szCs w:val="24"/>
        </w:rPr>
        <w:t>The information used in this analysis was collected as part of assessing a law-related education program in a school environment. As a result, only schools that offered the service could participate in the assessment, which was limited to a sample consisting of schools. Our efforts to choose study sites are summarized as follows: 1. Over 2</w:t>
      </w:r>
      <w:r w:rsidR="00C31806" w:rsidRPr="00570189">
        <w:rPr>
          <w:rFonts w:ascii="Times New Roman" w:hAnsi="Times New Roman" w:cs="Times New Roman"/>
          <w:sz w:val="24"/>
          <w:szCs w:val="24"/>
        </w:rPr>
        <w:t>0</w:t>
      </w:r>
      <w:r w:rsidRPr="00570189">
        <w:rPr>
          <w:rFonts w:ascii="Times New Roman" w:hAnsi="Times New Roman" w:cs="Times New Roman"/>
          <w:sz w:val="24"/>
          <w:szCs w:val="24"/>
        </w:rPr>
        <w:t>0 schools were reported as having offered the program from one point in time but were approached to find out how it was going. 2. The assessment requirements were met by eighteen colleges (</w:t>
      </w:r>
      <w:r w:rsidR="00C31806" w:rsidRPr="00570189">
        <w:rPr>
          <w:rFonts w:ascii="Times New Roman" w:hAnsi="Times New Roman" w:cs="Times New Roman"/>
          <w:sz w:val="24"/>
          <w:szCs w:val="24"/>
        </w:rPr>
        <w:t>validation</w:t>
      </w:r>
      <w:r w:rsidRPr="00570189">
        <w:rPr>
          <w:rFonts w:ascii="Times New Roman" w:hAnsi="Times New Roman" w:cs="Times New Roman"/>
          <w:sz w:val="24"/>
          <w:szCs w:val="24"/>
        </w:rPr>
        <w:t xml:space="preserve"> that the program was being </w:t>
      </w:r>
      <w:r w:rsidR="00C31806" w:rsidRPr="00570189">
        <w:rPr>
          <w:rFonts w:ascii="Times New Roman" w:hAnsi="Times New Roman" w:cs="Times New Roman"/>
          <w:sz w:val="24"/>
          <w:szCs w:val="24"/>
        </w:rPr>
        <w:t>trained</w:t>
      </w:r>
      <w:r w:rsidRPr="00570189">
        <w:rPr>
          <w:rFonts w:ascii="Times New Roman" w:hAnsi="Times New Roman" w:cs="Times New Roman"/>
          <w:sz w:val="24"/>
          <w:szCs w:val="24"/>
        </w:rPr>
        <w:t xml:space="preserve"> in its </w:t>
      </w:r>
      <w:r w:rsidR="00C31806" w:rsidRPr="00570189">
        <w:rPr>
          <w:rFonts w:ascii="Times New Roman" w:hAnsi="Times New Roman" w:cs="Times New Roman"/>
          <w:sz w:val="24"/>
          <w:szCs w:val="24"/>
        </w:rPr>
        <w:t>entireness</w:t>
      </w:r>
      <w:r w:rsidRPr="00570189">
        <w:rPr>
          <w:rFonts w:ascii="Times New Roman" w:hAnsi="Times New Roman" w:cs="Times New Roman"/>
          <w:sz w:val="24"/>
          <w:szCs w:val="24"/>
        </w:rPr>
        <w:t>, leading a sufficient number of classes to match treatment and comparison groups)</w:t>
      </w:r>
      <w:r w:rsidR="0068516C" w:rsidRPr="00570189">
        <w:rPr>
          <w:rFonts w:ascii="Times New Roman" w:hAnsi="Times New Roman" w:cs="Times New Roman"/>
          <w:sz w:val="24"/>
          <w:szCs w:val="24"/>
        </w:rPr>
        <w:t xml:space="preserve">. 3. </w:t>
      </w:r>
      <w:r w:rsidRPr="00570189">
        <w:rPr>
          <w:rFonts w:ascii="Times New Roman" w:hAnsi="Times New Roman" w:cs="Times New Roman"/>
          <w:sz w:val="24"/>
          <w:szCs w:val="24"/>
        </w:rPr>
        <w:t xml:space="preserve">Three schools turned down the chance to take part. 4. </w:t>
      </w:r>
      <w:r w:rsidR="00C31806" w:rsidRPr="00570189">
        <w:rPr>
          <w:rFonts w:ascii="Times New Roman" w:hAnsi="Times New Roman" w:cs="Times New Roman"/>
          <w:sz w:val="24"/>
          <w:szCs w:val="24"/>
        </w:rPr>
        <w:t>fourteen</w:t>
      </w:r>
      <w:r w:rsidRPr="00570189">
        <w:rPr>
          <w:rFonts w:ascii="Times New Roman" w:hAnsi="Times New Roman" w:cs="Times New Roman"/>
          <w:sz w:val="24"/>
          <w:szCs w:val="24"/>
        </w:rPr>
        <w:t xml:space="preserve"> schools in nine cities across four states approved the test design and took part in the outcome assessment. </w:t>
      </w:r>
    </w:p>
    <w:p w14:paraId="2DE74B54" w14:textId="7C21AF87" w:rsidR="00B44679" w:rsidRPr="00570189" w:rsidRDefault="00A376D8" w:rsidP="00570189">
      <w:pPr>
        <w:spacing w:line="480" w:lineRule="auto"/>
        <w:ind w:firstLine="1170"/>
        <w:rPr>
          <w:rFonts w:ascii="Times New Roman" w:hAnsi="Times New Roman" w:cs="Times New Roman"/>
          <w:sz w:val="24"/>
          <w:szCs w:val="24"/>
        </w:rPr>
      </w:pPr>
      <w:r w:rsidRPr="00570189">
        <w:rPr>
          <w:rFonts w:ascii="Times New Roman" w:hAnsi="Times New Roman" w:cs="Times New Roman"/>
          <w:sz w:val="24"/>
          <w:szCs w:val="24"/>
        </w:rPr>
        <w:t>The final sample of 1</w:t>
      </w:r>
      <w:r w:rsidR="00C31806" w:rsidRPr="00570189">
        <w:rPr>
          <w:rFonts w:ascii="Times New Roman" w:hAnsi="Times New Roman" w:cs="Times New Roman"/>
          <w:sz w:val="24"/>
          <w:szCs w:val="24"/>
        </w:rPr>
        <w:t>4</w:t>
      </w:r>
      <w:r w:rsidRPr="00570189">
        <w:rPr>
          <w:rFonts w:ascii="Times New Roman" w:hAnsi="Times New Roman" w:cs="Times New Roman"/>
          <w:sz w:val="24"/>
          <w:szCs w:val="24"/>
        </w:rPr>
        <w:t>schools (</w:t>
      </w:r>
      <w:r w:rsidR="00C31806" w:rsidRPr="00570189">
        <w:rPr>
          <w:rFonts w:ascii="Times New Roman" w:hAnsi="Times New Roman" w:cs="Times New Roman"/>
          <w:sz w:val="24"/>
          <w:szCs w:val="24"/>
        </w:rPr>
        <w:t>eight in</w:t>
      </w:r>
      <w:r w:rsidRPr="00570189">
        <w:rPr>
          <w:rFonts w:ascii="Times New Roman" w:hAnsi="Times New Roman" w:cs="Times New Roman"/>
          <w:sz w:val="24"/>
          <w:szCs w:val="24"/>
        </w:rPr>
        <w:t xml:space="preserve"> Texas, one in Mexico, two in Massachusetts, and three in Virginia) represents the fact that curriculum adoption was more </w:t>
      </w:r>
      <w:r w:rsidR="00C31806" w:rsidRPr="00570189">
        <w:rPr>
          <w:rFonts w:ascii="Times New Roman" w:hAnsi="Times New Roman" w:cs="Times New Roman"/>
          <w:sz w:val="24"/>
          <w:szCs w:val="24"/>
        </w:rPr>
        <w:t>perceptible</w:t>
      </w:r>
      <w:r w:rsidRPr="00570189">
        <w:rPr>
          <w:rFonts w:ascii="Times New Roman" w:hAnsi="Times New Roman" w:cs="Times New Roman"/>
          <w:sz w:val="24"/>
          <w:szCs w:val="24"/>
        </w:rPr>
        <w:t xml:space="preserve"> in </w:t>
      </w:r>
      <w:r w:rsidR="00C31806" w:rsidRPr="00570189">
        <w:rPr>
          <w:rFonts w:ascii="Times New Roman" w:hAnsi="Times New Roman" w:cs="Times New Roman"/>
          <w:sz w:val="24"/>
          <w:szCs w:val="24"/>
        </w:rPr>
        <w:t>Virginia</w:t>
      </w:r>
      <w:r w:rsidRPr="00570189">
        <w:rPr>
          <w:rFonts w:ascii="Times New Roman" w:hAnsi="Times New Roman" w:cs="Times New Roman"/>
          <w:sz w:val="24"/>
          <w:szCs w:val="24"/>
        </w:rPr>
        <w:t>. The curriculum was taught in different classrooms depending on the grade. Since only a few teachers were qualified to teach the curriculum, random assignment was also not practical. The correlation classrooms were the existing grade-level socioeconomic groups that did not obtain the curriculum. For example, if the curriculum was implemented in two sixth-grade social groups, the correlation classrooms are now the remaining grade-level socioeconomic groups that did not receive the curriculum. In general, 4</w:t>
      </w:r>
      <w:r w:rsidR="00C51FD2" w:rsidRPr="00570189">
        <w:rPr>
          <w:rFonts w:ascii="Times New Roman" w:hAnsi="Times New Roman" w:cs="Times New Roman"/>
          <w:sz w:val="24"/>
          <w:szCs w:val="24"/>
        </w:rPr>
        <w:t>7</w:t>
      </w:r>
      <w:r w:rsidRPr="00570189">
        <w:rPr>
          <w:rFonts w:ascii="Times New Roman" w:hAnsi="Times New Roman" w:cs="Times New Roman"/>
          <w:sz w:val="24"/>
          <w:szCs w:val="24"/>
        </w:rPr>
        <w:t xml:space="preserve"> classrooms obtained the curriculum, while 4</w:t>
      </w:r>
      <w:r w:rsidR="00C51FD2" w:rsidRPr="00570189">
        <w:rPr>
          <w:rFonts w:ascii="Times New Roman" w:hAnsi="Times New Roman" w:cs="Times New Roman"/>
          <w:sz w:val="24"/>
          <w:szCs w:val="24"/>
        </w:rPr>
        <w:t>6</w:t>
      </w:r>
      <w:r w:rsidRPr="00570189">
        <w:rPr>
          <w:rFonts w:ascii="Times New Roman" w:hAnsi="Times New Roman" w:cs="Times New Roman"/>
          <w:sz w:val="24"/>
          <w:szCs w:val="24"/>
        </w:rPr>
        <w:t xml:space="preserve"> other classrooms served as controls.</w:t>
      </w:r>
    </w:p>
    <w:p w14:paraId="1D41A577" w14:textId="77777777" w:rsidR="0068516C" w:rsidRPr="00570189" w:rsidRDefault="00A376D8" w:rsidP="00570189">
      <w:pPr>
        <w:spacing w:line="480" w:lineRule="auto"/>
        <w:ind w:firstLine="1170"/>
        <w:rPr>
          <w:rFonts w:ascii="Times New Roman" w:hAnsi="Times New Roman" w:cs="Times New Roman"/>
          <w:b/>
          <w:bCs/>
          <w:sz w:val="24"/>
          <w:szCs w:val="24"/>
        </w:rPr>
      </w:pPr>
      <w:r w:rsidRPr="00570189">
        <w:rPr>
          <w:rFonts w:ascii="Times New Roman" w:hAnsi="Times New Roman" w:cs="Times New Roman"/>
          <w:b/>
          <w:bCs/>
          <w:sz w:val="24"/>
          <w:szCs w:val="24"/>
        </w:rPr>
        <w:t>DISCUSSION AND CONCLUSION</w:t>
      </w:r>
    </w:p>
    <w:p w14:paraId="365BED27" w14:textId="77777777" w:rsidR="005623AD" w:rsidRPr="00570189" w:rsidRDefault="00A376D8" w:rsidP="00570189">
      <w:pPr>
        <w:spacing w:line="480" w:lineRule="auto"/>
        <w:ind w:firstLine="1170"/>
        <w:rPr>
          <w:rFonts w:ascii="Times New Roman" w:hAnsi="Times New Roman" w:cs="Times New Roman"/>
          <w:sz w:val="24"/>
          <w:szCs w:val="24"/>
        </w:rPr>
      </w:pPr>
      <w:r w:rsidRPr="00570189">
        <w:rPr>
          <w:rFonts w:ascii="Times New Roman" w:hAnsi="Times New Roman" w:cs="Times New Roman"/>
          <w:sz w:val="24"/>
          <w:szCs w:val="24"/>
        </w:rPr>
        <w:lastRenderedPageBreak/>
        <w:t xml:space="preserve">Even though this study offers conclusive proof </w:t>
      </w:r>
      <w:r w:rsidR="00093618" w:rsidRPr="00570189">
        <w:rPr>
          <w:rFonts w:ascii="Times New Roman" w:hAnsi="Times New Roman" w:cs="Times New Roman"/>
          <w:sz w:val="24"/>
          <w:szCs w:val="24"/>
        </w:rPr>
        <w:t>on how</w:t>
      </w:r>
      <w:r w:rsidRPr="00570189">
        <w:rPr>
          <w:rFonts w:ascii="Times New Roman" w:hAnsi="Times New Roman" w:cs="Times New Roman"/>
          <w:sz w:val="24"/>
          <w:szCs w:val="24"/>
        </w:rPr>
        <w:t xml:space="preserve"> youth who join gangs undergo drastic </w:t>
      </w:r>
      <w:r w:rsidR="00093618" w:rsidRPr="00570189">
        <w:rPr>
          <w:rFonts w:ascii="Times New Roman" w:hAnsi="Times New Roman" w:cs="Times New Roman"/>
          <w:sz w:val="24"/>
          <w:szCs w:val="24"/>
        </w:rPr>
        <w:t>deviations</w:t>
      </w:r>
      <w:r w:rsidRPr="00570189">
        <w:rPr>
          <w:rFonts w:ascii="Times New Roman" w:hAnsi="Times New Roman" w:cs="Times New Roman"/>
          <w:sz w:val="24"/>
          <w:szCs w:val="24"/>
        </w:rPr>
        <w:t xml:space="preserve"> in their feelings, </w:t>
      </w:r>
      <w:r w:rsidR="00093618" w:rsidRPr="00570189">
        <w:rPr>
          <w:rFonts w:ascii="Times New Roman" w:hAnsi="Times New Roman" w:cs="Times New Roman"/>
          <w:sz w:val="24"/>
          <w:szCs w:val="24"/>
        </w:rPr>
        <w:t>insolences</w:t>
      </w:r>
      <w:r w:rsidRPr="00570189">
        <w:rPr>
          <w:rFonts w:ascii="Times New Roman" w:hAnsi="Times New Roman" w:cs="Times New Roman"/>
          <w:sz w:val="24"/>
          <w:szCs w:val="24"/>
        </w:rPr>
        <w:t xml:space="preserve">, and actions, it emphasizes the importance of researching the gang penile sensitivity process. Since gang membership in adolescence has been linked to several traumatic life events in young adulthood, including arrests, lower academic achievement, teenage motherhood, and unstable jobs, further comprehensive research on the effects of gang membership is required. To </w:t>
      </w:r>
      <w:r w:rsidR="00093618" w:rsidRPr="00570189">
        <w:rPr>
          <w:rFonts w:ascii="Times New Roman" w:hAnsi="Times New Roman" w:cs="Times New Roman"/>
          <w:sz w:val="24"/>
          <w:szCs w:val="24"/>
        </w:rPr>
        <w:t>comprehend</w:t>
      </w:r>
      <w:r w:rsidRPr="00570189">
        <w:rPr>
          <w:rFonts w:ascii="Times New Roman" w:hAnsi="Times New Roman" w:cs="Times New Roman"/>
          <w:sz w:val="24"/>
          <w:szCs w:val="24"/>
        </w:rPr>
        <w:t xml:space="preserve"> </w:t>
      </w:r>
      <w:r w:rsidR="00093618" w:rsidRPr="00570189">
        <w:rPr>
          <w:rFonts w:ascii="Times New Roman" w:hAnsi="Times New Roman" w:cs="Times New Roman"/>
          <w:sz w:val="24"/>
          <w:szCs w:val="24"/>
        </w:rPr>
        <w:t>well</w:t>
      </w:r>
      <w:r w:rsidRPr="00570189">
        <w:rPr>
          <w:rFonts w:ascii="Times New Roman" w:hAnsi="Times New Roman" w:cs="Times New Roman"/>
          <w:sz w:val="24"/>
          <w:szCs w:val="24"/>
        </w:rPr>
        <w:t xml:space="preserve"> why anyone would short-term gang activity c, future studies should explore the desistance mechanism with higher numbers and different delay times than those used for the current study.</w:t>
      </w:r>
    </w:p>
    <w:p w14:paraId="1378BF49" w14:textId="77777777" w:rsidR="005623AD" w:rsidRPr="00570189" w:rsidRDefault="00A376D8" w:rsidP="00570189">
      <w:pPr>
        <w:spacing w:line="480" w:lineRule="auto"/>
        <w:ind w:firstLine="1170"/>
        <w:rPr>
          <w:rFonts w:ascii="Times New Roman" w:hAnsi="Times New Roman" w:cs="Times New Roman"/>
          <w:sz w:val="24"/>
          <w:szCs w:val="24"/>
        </w:rPr>
      </w:pPr>
      <w:r w:rsidRPr="00570189">
        <w:rPr>
          <w:rFonts w:ascii="Times New Roman" w:hAnsi="Times New Roman" w:cs="Times New Roman"/>
          <w:sz w:val="24"/>
          <w:szCs w:val="24"/>
        </w:rPr>
        <w:t xml:space="preserve"> The results of </w:t>
      </w:r>
      <w:r w:rsidR="00294D82" w:rsidRPr="00570189">
        <w:rPr>
          <w:rFonts w:ascii="Times New Roman" w:hAnsi="Times New Roman" w:cs="Times New Roman"/>
          <w:sz w:val="24"/>
          <w:szCs w:val="24"/>
        </w:rPr>
        <w:t xml:space="preserve">Sampson and </w:t>
      </w:r>
      <w:proofErr w:type="spellStart"/>
      <w:r w:rsidR="00294D82" w:rsidRPr="00570189">
        <w:rPr>
          <w:rFonts w:ascii="Times New Roman" w:hAnsi="Times New Roman" w:cs="Times New Roman"/>
          <w:sz w:val="24"/>
          <w:szCs w:val="24"/>
        </w:rPr>
        <w:t>Laub</w:t>
      </w:r>
      <w:proofErr w:type="spellEnd"/>
      <w:r w:rsidR="00294D82" w:rsidRPr="00570189">
        <w:rPr>
          <w:rFonts w:ascii="Times New Roman" w:hAnsi="Times New Roman" w:cs="Times New Roman"/>
          <w:sz w:val="24"/>
          <w:szCs w:val="24"/>
        </w:rPr>
        <w:t xml:space="preserve"> </w:t>
      </w:r>
      <w:r w:rsidRPr="00570189">
        <w:rPr>
          <w:rFonts w:ascii="Times New Roman" w:hAnsi="Times New Roman" w:cs="Times New Roman"/>
          <w:sz w:val="24"/>
          <w:szCs w:val="24"/>
        </w:rPr>
        <w:t>(</w:t>
      </w:r>
      <w:r w:rsidR="00294D82" w:rsidRPr="00570189">
        <w:rPr>
          <w:rFonts w:ascii="Times New Roman" w:hAnsi="Times New Roman" w:cs="Times New Roman"/>
          <w:sz w:val="24"/>
          <w:szCs w:val="24"/>
        </w:rPr>
        <w:t>2018</w:t>
      </w:r>
      <w:r w:rsidRPr="00570189">
        <w:rPr>
          <w:rFonts w:ascii="Times New Roman" w:hAnsi="Times New Roman" w:cs="Times New Roman"/>
          <w:sz w:val="24"/>
          <w:szCs w:val="24"/>
        </w:rPr>
        <w:t>) perspective on the life of juvenile growth have the benefit of being policy appropriate. This approach, in particular, stresses the importance of primary prevention and recommends new intervention pathways in the lives of gang-involved adolescents in the current research. In terms of primary prevention, existing findings indicate that gang membership has negative repercussions for criminal activity and sources of social capital, which can have a long-term influence on identity development. As a result, preventing gang involvement may have long-term effects in addition to the immediate effect on illegal activity.</w:t>
      </w:r>
      <w:r w:rsidR="008C29BE" w:rsidRPr="00570189">
        <w:rPr>
          <w:rFonts w:ascii="Times New Roman" w:hAnsi="Times New Roman" w:cs="Times New Roman"/>
          <w:sz w:val="24"/>
          <w:szCs w:val="24"/>
        </w:rPr>
        <w:t xml:space="preserve"> </w:t>
      </w:r>
    </w:p>
    <w:p w14:paraId="658FAD83" w14:textId="77777777" w:rsidR="005623AD" w:rsidRPr="00570189" w:rsidRDefault="008C29BE" w:rsidP="00570189">
      <w:pPr>
        <w:spacing w:line="480" w:lineRule="auto"/>
        <w:ind w:firstLine="1170"/>
        <w:rPr>
          <w:rFonts w:ascii="Times New Roman" w:hAnsi="Times New Roman" w:cs="Times New Roman"/>
          <w:sz w:val="24"/>
          <w:szCs w:val="24"/>
        </w:rPr>
      </w:pPr>
      <w:r w:rsidRPr="00570189">
        <w:rPr>
          <w:rFonts w:ascii="Times New Roman" w:hAnsi="Times New Roman" w:cs="Times New Roman"/>
          <w:sz w:val="24"/>
          <w:szCs w:val="24"/>
        </w:rPr>
        <w:t xml:space="preserve">The current findings indicate that simply keeping youth out of gangs </w:t>
      </w:r>
      <w:r w:rsidR="00093618" w:rsidRPr="00570189">
        <w:rPr>
          <w:rFonts w:ascii="Times New Roman" w:hAnsi="Times New Roman" w:cs="Times New Roman"/>
          <w:sz w:val="24"/>
          <w:szCs w:val="24"/>
        </w:rPr>
        <w:t>may</w:t>
      </w:r>
      <w:r w:rsidRPr="00570189">
        <w:rPr>
          <w:rFonts w:ascii="Times New Roman" w:hAnsi="Times New Roman" w:cs="Times New Roman"/>
          <w:sz w:val="24"/>
          <w:szCs w:val="24"/>
        </w:rPr>
        <w:t xml:space="preserve"> not be </w:t>
      </w:r>
      <w:r w:rsidR="00093618" w:rsidRPr="00570189">
        <w:rPr>
          <w:rFonts w:ascii="Times New Roman" w:hAnsi="Times New Roman" w:cs="Times New Roman"/>
          <w:sz w:val="24"/>
          <w:szCs w:val="24"/>
        </w:rPr>
        <w:t>adequate</w:t>
      </w:r>
      <w:r w:rsidRPr="00570189">
        <w:rPr>
          <w:rFonts w:ascii="Times New Roman" w:hAnsi="Times New Roman" w:cs="Times New Roman"/>
          <w:sz w:val="24"/>
          <w:szCs w:val="24"/>
        </w:rPr>
        <w:t xml:space="preserve"> to mitigate the </w:t>
      </w:r>
      <w:r w:rsidR="00093618" w:rsidRPr="00570189">
        <w:rPr>
          <w:rFonts w:ascii="Times New Roman" w:hAnsi="Times New Roman" w:cs="Times New Roman"/>
          <w:sz w:val="24"/>
          <w:szCs w:val="24"/>
        </w:rPr>
        <w:t>instant</w:t>
      </w:r>
      <w:r w:rsidRPr="00570189">
        <w:rPr>
          <w:rFonts w:ascii="Times New Roman" w:hAnsi="Times New Roman" w:cs="Times New Roman"/>
          <w:sz w:val="24"/>
          <w:szCs w:val="24"/>
        </w:rPr>
        <w:t xml:space="preserve"> effects of their participation and that prevention efforts must also concentrate on the maintenance of social ties with traditional others. Providing youth with opportunities to draw on social capital sources, such as strengthened interactions with prosocial peer groups, school officials, and their parents, could be the most successful gang intervention. Considering the significance of identity in teenage development and gang membership's potential effect on personal self, interventions must also focus on identity readjustment. Unlike other cross-sectional studies, which have focused on single-site surveys with minimal racial diversity, </w:t>
      </w:r>
      <w:r w:rsidRPr="00570189">
        <w:rPr>
          <w:rFonts w:ascii="Times New Roman" w:hAnsi="Times New Roman" w:cs="Times New Roman"/>
          <w:sz w:val="24"/>
          <w:szCs w:val="24"/>
        </w:rPr>
        <w:lastRenderedPageBreak/>
        <w:t xml:space="preserve">this one involves several locations, participants of various races and ethnicities, and respondents of various ages. </w:t>
      </w:r>
    </w:p>
    <w:p w14:paraId="2FA1E45F" w14:textId="77777777" w:rsidR="005623AD" w:rsidRPr="00570189" w:rsidRDefault="008C29BE" w:rsidP="00570189">
      <w:pPr>
        <w:spacing w:line="480" w:lineRule="auto"/>
        <w:ind w:firstLine="1170"/>
        <w:rPr>
          <w:rFonts w:ascii="Times New Roman" w:hAnsi="Times New Roman" w:cs="Times New Roman"/>
          <w:sz w:val="24"/>
          <w:szCs w:val="24"/>
        </w:rPr>
      </w:pPr>
      <w:r w:rsidRPr="00570189">
        <w:rPr>
          <w:rFonts w:ascii="Times New Roman" w:hAnsi="Times New Roman" w:cs="Times New Roman"/>
          <w:sz w:val="24"/>
          <w:szCs w:val="24"/>
        </w:rPr>
        <w:t xml:space="preserve">Attrition is a potential source of bias in this study, as it is in other cross-sectional studies. The concern is the sequential ordering of the key concepts under review; considering the methods mentioned earlier, the temporal organization of the main themes under study may be challenged. We can't eliminate the </w:t>
      </w:r>
      <w:r w:rsidR="00093618" w:rsidRPr="00570189">
        <w:rPr>
          <w:rFonts w:ascii="Times New Roman" w:hAnsi="Times New Roman" w:cs="Times New Roman"/>
          <w:sz w:val="24"/>
          <w:szCs w:val="24"/>
        </w:rPr>
        <w:t>likelihood</w:t>
      </w:r>
      <w:r w:rsidRPr="00570189">
        <w:rPr>
          <w:rFonts w:ascii="Times New Roman" w:hAnsi="Times New Roman" w:cs="Times New Roman"/>
          <w:sz w:val="24"/>
          <w:szCs w:val="24"/>
        </w:rPr>
        <w:t xml:space="preserve"> that gang membership was indeed the result of a change in these structures since the measure of criminality is dependent on an interval. Future studies should look at these issues of temporal order to address this constraint. </w:t>
      </w:r>
      <w:r w:rsidR="003E4E63" w:rsidRPr="00570189">
        <w:rPr>
          <w:rFonts w:ascii="Times New Roman" w:hAnsi="Times New Roman" w:cs="Times New Roman"/>
          <w:sz w:val="24"/>
          <w:szCs w:val="24"/>
        </w:rPr>
        <w:t>The participants</w:t>
      </w:r>
      <w:r w:rsidRPr="00570189">
        <w:rPr>
          <w:rFonts w:ascii="Times New Roman" w:hAnsi="Times New Roman" w:cs="Times New Roman"/>
          <w:sz w:val="24"/>
          <w:szCs w:val="24"/>
        </w:rPr>
        <w:t xml:space="preserve"> in the current study who reported joining a gang between data collection waves reported significant changes in</w:t>
      </w:r>
      <w:r w:rsidR="00093618" w:rsidRPr="00570189">
        <w:rPr>
          <w:rFonts w:ascii="Times New Roman" w:hAnsi="Times New Roman" w:cs="Times New Roman"/>
          <w:sz w:val="24"/>
          <w:szCs w:val="24"/>
        </w:rPr>
        <w:t xml:space="preserve"> emotions, </w:t>
      </w:r>
      <w:r w:rsidRPr="00570189">
        <w:rPr>
          <w:rFonts w:ascii="Times New Roman" w:hAnsi="Times New Roman" w:cs="Times New Roman"/>
          <w:sz w:val="24"/>
          <w:szCs w:val="24"/>
        </w:rPr>
        <w:t xml:space="preserve">attitudes, and behaviors, which aligned with </w:t>
      </w:r>
      <w:r w:rsidR="00294D82" w:rsidRPr="00570189">
        <w:rPr>
          <w:rFonts w:ascii="Times New Roman" w:hAnsi="Times New Roman" w:cs="Times New Roman"/>
          <w:sz w:val="24"/>
          <w:szCs w:val="24"/>
        </w:rPr>
        <w:t xml:space="preserve">Sampson and </w:t>
      </w:r>
      <w:proofErr w:type="spellStart"/>
      <w:r w:rsidR="00294D82" w:rsidRPr="00570189">
        <w:rPr>
          <w:rFonts w:ascii="Times New Roman" w:hAnsi="Times New Roman" w:cs="Times New Roman"/>
          <w:sz w:val="24"/>
          <w:szCs w:val="24"/>
        </w:rPr>
        <w:t>Laub</w:t>
      </w:r>
      <w:proofErr w:type="spellEnd"/>
      <w:r w:rsidR="00294D82" w:rsidRPr="00570189">
        <w:rPr>
          <w:rFonts w:ascii="Times New Roman" w:hAnsi="Times New Roman" w:cs="Times New Roman"/>
          <w:sz w:val="24"/>
          <w:szCs w:val="24"/>
        </w:rPr>
        <w:t xml:space="preserve"> </w:t>
      </w:r>
      <w:r w:rsidRPr="00570189">
        <w:rPr>
          <w:rFonts w:ascii="Times New Roman" w:hAnsi="Times New Roman" w:cs="Times New Roman"/>
          <w:sz w:val="24"/>
          <w:szCs w:val="24"/>
        </w:rPr>
        <w:t>(</w:t>
      </w:r>
      <w:r w:rsidR="00294D82" w:rsidRPr="00570189">
        <w:rPr>
          <w:rFonts w:ascii="Times New Roman" w:hAnsi="Times New Roman" w:cs="Times New Roman"/>
          <w:sz w:val="24"/>
          <w:szCs w:val="24"/>
        </w:rPr>
        <w:t>2018</w:t>
      </w:r>
      <w:r w:rsidRPr="00570189">
        <w:rPr>
          <w:rFonts w:ascii="Times New Roman" w:hAnsi="Times New Roman" w:cs="Times New Roman"/>
          <w:sz w:val="24"/>
          <w:szCs w:val="24"/>
        </w:rPr>
        <w:t xml:space="preserve">) theoretical structure. </w:t>
      </w:r>
    </w:p>
    <w:p w14:paraId="2C441FEA" w14:textId="4CC57661" w:rsidR="005623AD" w:rsidRPr="00570189" w:rsidRDefault="008C29BE" w:rsidP="00570189">
      <w:pPr>
        <w:spacing w:line="480" w:lineRule="auto"/>
        <w:ind w:firstLine="1170"/>
        <w:rPr>
          <w:rFonts w:ascii="Times New Roman" w:hAnsi="Times New Roman" w:cs="Times New Roman"/>
          <w:sz w:val="24"/>
          <w:szCs w:val="24"/>
        </w:rPr>
      </w:pPr>
      <w:r w:rsidRPr="00570189">
        <w:rPr>
          <w:rFonts w:ascii="Times New Roman" w:hAnsi="Times New Roman" w:cs="Times New Roman"/>
          <w:sz w:val="24"/>
          <w:szCs w:val="24"/>
        </w:rPr>
        <w:t xml:space="preserve">Finally, while </w:t>
      </w:r>
      <w:r w:rsidR="003E4E63" w:rsidRPr="00570189">
        <w:rPr>
          <w:rFonts w:ascii="Times New Roman" w:hAnsi="Times New Roman" w:cs="Times New Roman"/>
          <w:sz w:val="24"/>
          <w:szCs w:val="24"/>
        </w:rPr>
        <w:t>tendency</w:t>
      </w:r>
      <w:r w:rsidRPr="00570189">
        <w:rPr>
          <w:rFonts w:ascii="Times New Roman" w:hAnsi="Times New Roman" w:cs="Times New Roman"/>
          <w:sz w:val="24"/>
          <w:szCs w:val="24"/>
        </w:rPr>
        <w:t xml:space="preserve"> score analyses may assist in creating comparison groups in </w:t>
      </w:r>
      <w:r w:rsidR="003E4E63" w:rsidRPr="00570189">
        <w:rPr>
          <w:rFonts w:ascii="Times New Roman" w:hAnsi="Times New Roman" w:cs="Times New Roman"/>
          <w:sz w:val="24"/>
          <w:szCs w:val="24"/>
        </w:rPr>
        <w:t>experimental</w:t>
      </w:r>
      <w:r w:rsidRPr="00570189">
        <w:rPr>
          <w:rFonts w:ascii="Times New Roman" w:hAnsi="Times New Roman" w:cs="Times New Roman"/>
          <w:sz w:val="24"/>
          <w:szCs w:val="24"/>
        </w:rPr>
        <w:t xml:space="preserve"> studies, they are only as good as the reported explanatory variables used to balance the groups. Confirmatory factor tests could be used to align groups on both unobserved heterogeneity confounding factors, but random distribution of treatments </w:t>
      </w:r>
      <w:r w:rsidR="00093618" w:rsidRPr="00570189">
        <w:rPr>
          <w:rFonts w:ascii="Times New Roman" w:hAnsi="Times New Roman" w:cs="Times New Roman"/>
          <w:sz w:val="24"/>
          <w:szCs w:val="24"/>
        </w:rPr>
        <w:t>cannot</w:t>
      </w:r>
      <w:r w:rsidRPr="00570189">
        <w:rPr>
          <w:rFonts w:ascii="Times New Roman" w:hAnsi="Times New Roman" w:cs="Times New Roman"/>
          <w:sz w:val="24"/>
          <w:szCs w:val="24"/>
        </w:rPr>
        <w:t xml:space="preserve">. Although the existing research used several time variables to balance gang and non-gang youths, it was still conceivable that an unexplained variable confounds the treatment-outcome relationship. Additional factors can be used in future studies to assess the origins of gang selection more precisely. </w:t>
      </w:r>
    </w:p>
    <w:p w14:paraId="1CF67849" w14:textId="77777777" w:rsidR="005623AD" w:rsidRPr="00570189" w:rsidRDefault="005623AD" w:rsidP="00570189">
      <w:pPr>
        <w:spacing w:line="480" w:lineRule="auto"/>
        <w:ind w:firstLine="1170"/>
        <w:rPr>
          <w:rFonts w:ascii="Times New Roman" w:hAnsi="Times New Roman" w:cs="Times New Roman"/>
          <w:sz w:val="24"/>
          <w:szCs w:val="24"/>
        </w:rPr>
      </w:pPr>
      <w:r w:rsidRPr="00570189">
        <w:rPr>
          <w:rFonts w:ascii="Times New Roman" w:hAnsi="Times New Roman" w:cs="Times New Roman"/>
          <w:sz w:val="24"/>
          <w:szCs w:val="24"/>
        </w:rPr>
        <w:t xml:space="preserve">The results have been influential in educating new and ongoing gang-related intervention program initiatives and identifying pertinent topical areas that need more attention from scholars. The onset of gang membership has an independent impact on criminality after correcting for preexisting disparities between non-gang and gang youth; gang membership is </w:t>
      </w:r>
      <w:r w:rsidRPr="00570189">
        <w:rPr>
          <w:rFonts w:ascii="Times New Roman" w:hAnsi="Times New Roman" w:cs="Times New Roman"/>
          <w:sz w:val="24"/>
          <w:szCs w:val="24"/>
        </w:rPr>
        <w:lastRenderedPageBreak/>
        <w:t>correlated with a substantial decrease in informal social controls, and benefits involved with the turning point system partly help facilitate the impact of the initiation of gang membership on criminality. altogether, these results begin to illustrate the community described as the primary distinguishing factor between youth groups and youth gangs.</w:t>
      </w:r>
    </w:p>
    <w:p w14:paraId="7A7598CC" w14:textId="7D875B46" w:rsidR="004B2CE0" w:rsidRPr="00570189" w:rsidRDefault="008C29BE" w:rsidP="00570189">
      <w:pPr>
        <w:spacing w:line="480" w:lineRule="auto"/>
        <w:ind w:firstLine="1170"/>
        <w:rPr>
          <w:rFonts w:ascii="Times New Roman" w:hAnsi="Times New Roman" w:cs="Times New Roman"/>
          <w:sz w:val="24"/>
          <w:szCs w:val="24"/>
        </w:rPr>
      </w:pPr>
      <w:r w:rsidRPr="00570189">
        <w:rPr>
          <w:rFonts w:ascii="Times New Roman" w:hAnsi="Times New Roman" w:cs="Times New Roman"/>
          <w:sz w:val="24"/>
          <w:szCs w:val="24"/>
        </w:rPr>
        <w:t xml:space="preserve">In conclusion, while previous research has indicated that the social atmosphere related to youth gang membership affects behaviors, feelings, and eventually </w:t>
      </w:r>
      <w:r w:rsidR="00831FE8" w:rsidRPr="00570189">
        <w:rPr>
          <w:rFonts w:ascii="Times New Roman" w:hAnsi="Times New Roman" w:cs="Times New Roman"/>
          <w:sz w:val="24"/>
          <w:szCs w:val="24"/>
        </w:rPr>
        <w:t>crime</w:t>
      </w:r>
      <w:r w:rsidRPr="00570189">
        <w:rPr>
          <w:rFonts w:ascii="Times New Roman" w:hAnsi="Times New Roman" w:cs="Times New Roman"/>
          <w:sz w:val="24"/>
          <w:szCs w:val="24"/>
        </w:rPr>
        <w:t>, the present study documented this complicated process by including data on youth before, throughout, and after gang membership.</w:t>
      </w:r>
      <w:r w:rsidR="00A376D8" w:rsidRPr="00570189">
        <w:rPr>
          <w:rFonts w:ascii="Times New Roman" w:hAnsi="Times New Roman" w:cs="Times New Roman"/>
          <w:sz w:val="24"/>
          <w:szCs w:val="24"/>
        </w:rPr>
        <w:t xml:space="preserve"> </w:t>
      </w:r>
      <w:r w:rsidR="00137E61" w:rsidRPr="00570189">
        <w:rPr>
          <w:rFonts w:ascii="Times New Roman" w:hAnsi="Times New Roman" w:cs="Times New Roman"/>
          <w:sz w:val="24"/>
          <w:szCs w:val="24"/>
        </w:rPr>
        <w:t>Future studies should look at gang membership and criminality from a social context, with more refined indicators of essential social bonds and the social-psychological mechanisms. According to research, the "timing" of most gang membership corresponds to the average start of criminal careers, which both happen around early to mid-adolescence. The phases during which individuals are directly involved in their gang crime and personalities and members' sudden or incremental gang-exit procedures have been investigated in studies guided by the evolutionary, life-course viewpoint.</w:t>
      </w:r>
      <w:r w:rsidR="00A376D8" w:rsidRPr="00570189">
        <w:rPr>
          <w:rFonts w:ascii="Times New Roman" w:hAnsi="Times New Roman" w:cs="Times New Roman"/>
          <w:sz w:val="24"/>
          <w:szCs w:val="24"/>
        </w:rPr>
        <w:t xml:space="preserve"> </w:t>
      </w:r>
      <w:r w:rsidR="00137E61" w:rsidRPr="00570189">
        <w:rPr>
          <w:rFonts w:ascii="Times New Roman" w:hAnsi="Times New Roman" w:cs="Times New Roman"/>
          <w:sz w:val="24"/>
          <w:szCs w:val="24"/>
        </w:rPr>
        <w:t xml:space="preserve">Overall, study driven by these models and hypotheses has discovered a slew of short- and long-term effects of gang membership. </w:t>
      </w:r>
    </w:p>
    <w:p w14:paraId="1A34C963" w14:textId="36715253" w:rsidR="00476D5B" w:rsidRPr="00570189" w:rsidRDefault="00476D5B" w:rsidP="00570189">
      <w:pPr>
        <w:spacing w:line="480" w:lineRule="auto"/>
        <w:ind w:firstLine="1170"/>
        <w:rPr>
          <w:rFonts w:ascii="Times New Roman" w:hAnsi="Times New Roman" w:cs="Times New Roman"/>
          <w:sz w:val="24"/>
          <w:szCs w:val="24"/>
        </w:rPr>
      </w:pPr>
    </w:p>
    <w:p w14:paraId="347010C5" w14:textId="4A402E82" w:rsidR="005623AD" w:rsidRPr="00570189" w:rsidRDefault="005623AD" w:rsidP="00570189">
      <w:pPr>
        <w:spacing w:line="480" w:lineRule="auto"/>
        <w:ind w:firstLine="1170"/>
        <w:rPr>
          <w:rFonts w:ascii="Times New Roman" w:hAnsi="Times New Roman" w:cs="Times New Roman"/>
          <w:sz w:val="24"/>
          <w:szCs w:val="24"/>
        </w:rPr>
      </w:pPr>
    </w:p>
    <w:p w14:paraId="1B44FC02" w14:textId="408496D8" w:rsidR="005623AD" w:rsidRPr="00570189" w:rsidRDefault="005623AD" w:rsidP="00570189">
      <w:pPr>
        <w:spacing w:line="480" w:lineRule="auto"/>
        <w:ind w:firstLine="1170"/>
        <w:rPr>
          <w:rFonts w:ascii="Times New Roman" w:hAnsi="Times New Roman" w:cs="Times New Roman"/>
          <w:sz w:val="24"/>
          <w:szCs w:val="24"/>
        </w:rPr>
      </w:pPr>
    </w:p>
    <w:p w14:paraId="399BA633" w14:textId="2343C22E" w:rsidR="005623AD" w:rsidRPr="00570189" w:rsidRDefault="005623AD" w:rsidP="00570189">
      <w:pPr>
        <w:spacing w:line="480" w:lineRule="auto"/>
        <w:ind w:firstLine="1170"/>
        <w:rPr>
          <w:rFonts w:ascii="Times New Roman" w:hAnsi="Times New Roman" w:cs="Times New Roman"/>
          <w:sz w:val="24"/>
          <w:szCs w:val="24"/>
        </w:rPr>
      </w:pPr>
    </w:p>
    <w:p w14:paraId="797D1568" w14:textId="4EAB278C" w:rsidR="005623AD" w:rsidRPr="00570189" w:rsidRDefault="005623AD" w:rsidP="00570189">
      <w:pPr>
        <w:spacing w:line="480" w:lineRule="auto"/>
        <w:ind w:firstLine="1170"/>
        <w:rPr>
          <w:rFonts w:ascii="Times New Roman" w:hAnsi="Times New Roman" w:cs="Times New Roman"/>
          <w:sz w:val="24"/>
          <w:szCs w:val="24"/>
        </w:rPr>
      </w:pPr>
    </w:p>
    <w:p w14:paraId="17190DF0" w14:textId="77777777" w:rsidR="005623AD" w:rsidRPr="00570189" w:rsidRDefault="005623AD" w:rsidP="00570189">
      <w:pPr>
        <w:spacing w:line="480" w:lineRule="auto"/>
        <w:ind w:firstLine="1170"/>
        <w:rPr>
          <w:rFonts w:ascii="Times New Roman" w:hAnsi="Times New Roman" w:cs="Times New Roman"/>
          <w:sz w:val="24"/>
          <w:szCs w:val="24"/>
        </w:rPr>
      </w:pPr>
    </w:p>
    <w:p w14:paraId="1061D329" w14:textId="7C596248" w:rsidR="00476D5B" w:rsidRPr="00570189" w:rsidRDefault="00476D5B" w:rsidP="00570189">
      <w:pPr>
        <w:spacing w:line="480" w:lineRule="auto"/>
        <w:ind w:firstLine="1170"/>
        <w:rPr>
          <w:rFonts w:ascii="Times New Roman" w:hAnsi="Times New Roman" w:cs="Times New Roman"/>
          <w:b/>
          <w:bCs/>
          <w:sz w:val="24"/>
          <w:szCs w:val="24"/>
        </w:rPr>
      </w:pPr>
      <w:r w:rsidRPr="00570189">
        <w:rPr>
          <w:rFonts w:ascii="Times New Roman" w:hAnsi="Times New Roman" w:cs="Times New Roman"/>
          <w:b/>
          <w:bCs/>
          <w:sz w:val="24"/>
          <w:szCs w:val="24"/>
        </w:rPr>
        <w:t xml:space="preserve">References </w:t>
      </w:r>
    </w:p>
    <w:p w14:paraId="78EC812F" w14:textId="77777777" w:rsidR="005623AD" w:rsidRPr="00570189" w:rsidRDefault="005623AD" w:rsidP="00570189">
      <w:pPr>
        <w:spacing w:line="480" w:lineRule="auto"/>
        <w:ind w:firstLine="1170"/>
        <w:rPr>
          <w:rFonts w:ascii="Times New Roman" w:hAnsi="Times New Roman" w:cs="Times New Roman"/>
          <w:color w:val="222222"/>
          <w:sz w:val="24"/>
          <w:szCs w:val="24"/>
          <w:shd w:val="clear" w:color="auto" w:fill="FFFFFF"/>
        </w:rPr>
      </w:pPr>
      <w:r w:rsidRPr="00570189">
        <w:rPr>
          <w:rFonts w:ascii="Times New Roman" w:hAnsi="Times New Roman" w:cs="Times New Roman"/>
          <w:color w:val="222222"/>
          <w:sz w:val="24"/>
          <w:szCs w:val="24"/>
          <w:shd w:val="clear" w:color="auto" w:fill="FFFFFF"/>
        </w:rPr>
        <w:t>Gipson, J. D. (2019). </w:t>
      </w:r>
      <w:r w:rsidRPr="00570189">
        <w:rPr>
          <w:rFonts w:ascii="Times New Roman" w:hAnsi="Times New Roman" w:cs="Times New Roman"/>
          <w:i/>
          <w:iCs/>
          <w:color w:val="222222"/>
          <w:sz w:val="24"/>
          <w:szCs w:val="24"/>
          <w:shd w:val="clear" w:color="auto" w:fill="FFFFFF"/>
        </w:rPr>
        <w:t>The Effects of Parental Incarceration on Adult Children</w:t>
      </w:r>
      <w:r w:rsidRPr="00570189">
        <w:rPr>
          <w:rFonts w:ascii="Times New Roman" w:hAnsi="Times New Roman" w:cs="Times New Roman"/>
          <w:color w:val="222222"/>
          <w:sz w:val="24"/>
          <w:szCs w:val="24"/>
          <w:shd w:val="clear" w:color="auto" w:fill="FFFFFF"/>
        </w:rPr>
        <w:t> (Doctoral dissertation, Adler School of Professional Psychology).</w:t>
      </w:r>
    </w:p>
    <w:p w14:paraId="2424E611" w14:textId="77777777" w:rsidR="005623AD" w:rsidRPr="00570189" w:rsidRDefault="005623AD" w:rsidP="00570189">
      <w:pPr>
        <w:spacing w:line="480" w:lineRule="auto"/>
        <w:ind w:firstLine="1170"/>
        <w:rPr>
          <w:rFonts w:ascii="Times New Roman" w:hAnsi="Times New Roman" w:cs="Times New Roman"/>
          <w:color w:val="222222"/>
          <w:sz w:val="24"/>
          <w:szCs w:val="24"/>
          <w:shd w:val="clear" w:color="auto" w:fill="FFFFFF"/>
        </w:rPr>
      </w:pPr>
      <w:proofErr w:type="spellStart"/>
      <w:r w:rsidRPr="00570189">
        <w:rPr>
          <w:rFonts w:ascii="Times New Roman" w:hAnsi="Times New Roman" w:cs="Times New Roman"/>
          <w:color w:val="222222"/>
          <w:sz w:val="24"/>
          <w:szCs w:val="24"/>
          <w:shd w:val="clear" w:color="auto" w:fill="FFFFFF"/>
        </w:rPr>
        <w:t>Mallion</w:t>
      </w:r>
      <w:proofErr w:type="spellEnd"/>
      <w:r w:rsidRPr="00570189">
        <w:rPr>
          <w:rFonts w:ascii="Times New Roman" w:hAnsi="Times New Roman" w:cs="Times New Roman"/>
          <w:color w:val="222222"/>
          <w:sz w:val="24"/>
          <w:szCs w:val="24"/>
          <w:shd w:val="clear" w:color="auto" w:fill="FFFFFF"/>
        </w:rPr>
        <w:t>, J. S., &amp; Wood, J. L. (2020). Good Lives Model and street gang membership: A review and application. </w:t>
      </w:r>
      <w:r w:rsidRPr="00570189">
        <w:rPr>
          <w:rFonts w:ascii="Times New Roman" w:hAnsi="Times New Roman" w:cs="Times New Roman"/>
          <w:i/>
          <w:iCs/>
          <w:color w:val="222222"/>
          <w:sz w:val="24"/>
          <w:szCs w:val="24"/>
          <w:shd w:val="clear" w:color="auto" w:fill="FFFFFF"/>
        </w:rPr>
        <w:t>Aggression and violent behavior</w:t>
      </w:r>
      <w:r w:rsidRPr="00570189">
        <w:rPr>
          <w:rFonts w:ascii="Times New Roman" w:hAnsi="Times New Roman" w:cs="Times New Roman"/>
          <w:color w:val="222222"/>
          <w:sz w:val="24"/>
          <w:szCs w:val="24"/>
          <w:shd w:val="clear" w:color="auto" w:fill="FFFFFF"/>
        </w:rPr>
        <w:t>, </w:t>
      </w:r>
      <w:r w:rsidRPr="00570189">
        <w:rPr>
          <w:rFonts w:ascii="Times New Roman" w:hAnsi="Times New Roman" w:cs="Times New Roman"/>
          <w:i/>
          <w:iCs/>
          <w:color w:val="222222"/>
          <w:sz w:val="24"/>
          <w:szCs w:val="24"/>
          <w:shd w:val="clear" w:color="auto" w:fill="FFFFFF"/>
        </w:rPr>
        <w:t>52</w:t>
      </w:r>
      <w:r w:rsidRPr="00570189">
        <w:rPr>
          <w:rFonts w:ascii="Times New Roman" w:hAnsi="Times New Roman" w:cs="Times New Roman"/>
          <w:color w:val="222222"/>
          <w:sz w:val="24"/>
          <w:szCs w:val="24"/>
          <w:shd w:val="clear" w:color="auto" w:fill="FFFFFF"/>
        </w:rPr>
        <w:t>, 101393.</w:t>
      </w:r>
    </w:p>
    <w:p w14:paraId="369AF151" w14:textId="77777777" w:rsidR="005623AD" w:rsidRPr="00570189" w:rsidRDefault="005623AD" w:rsidP="00570189">
      <w:pPr>
        <w:spacing w:line="480" w:lineRule="auto"/>
        <w:ind w:firstLine="1170"/>
        <w:rPr>
          <w:rFonts w:ascii="Times New Roman" w:hAnsi="Times New Roman" w:cs="Times New Roman"/>
          <w:b/>
          <w:bCs/>
          <w:sz w:val="24"/>
          <w:szCs w:val="24"/>
        </w:rPr>
      </w:pPr>
      <w:r w:rsidRPr="00570189">
        <w:rPr>
          <w:rFonts w:ascii="Times New Roman" w:hAnsi="Times New Roman" w:cs="Times New Roman"/>
          <w:color w:val="222222"/>
          <w:sz w:val="24"/>
          <w:szCs w:val="24"/>
          <w:shd w:val="clear" w:color="auto" w:fill="FFFFFF"/>
        </w:rPr>
        <w:t>McGloin, J. M., &amp; Thomas, K. J. (2019). Peer influence and delinquency. </w:t>
      </w:r>
      <w:r w:rsidRPr="00570189">
        <w:rPr>
          <w:rFonts w:ascii="Times New Roman" w:hAnsi="Times New Roman" w:cs="Times New Roman"/>
          <w:i/>
          <w:iCs/>
          <w:color w:val="222222"/>
          <w:sz w:val="24"/>
          <w:szCs w:val="24"/>
          <w:shd w:val="clear" w:color="auto" w:fill="FFFFFF"/>
        </w:rPr>
        <w:t>Annual Review of Criminology</w:t>
      </w:r>
      <w:r w:rsidRPr="00570189">
        <w:rPr>
          <w:rFonts w:ascii="Times New Roman" w:hAnsi="Times New Roman" w:cs="Times New Roman"/>
          <w:color w:val="222222"/>
          <w:sz w:val="24"/>
          <w:szCs w:val="24"/>
          <w:shd w:val="clear" w:color="auto" w:fill="FFFFFF"/>
        </w:rPr>
        <w:t>, </w:t>
      </w:r>
      <w:r w:rsidRPr="00570189">
        <w:rPr>
          <w:rFonts w:ascii="Times New Roman" w:hAnsi="Times New Roman" w:cs="Times New Roman"/>
          <w:i/>
          <w:iCs/>
          <w:color w:val="222222"/>
          <w:sz w:val="24"/>
          <w:szCs w:val="24"/>
          <w:shd w:val="clear" w:color="auto" w:fill="FFFFFF"/>
        </w:rPr>
        <w:t>2</w:t>
      </w:r>
      <w:r w:rsidRPr="00570189">
        <w:rPr>
          <w:rFonts w:ascii="Times New Roman" w:hAnsi="Times New Roman" w:cs="Times New Roman"/>
          <w:color w:val="222222"/>
          <w:sz w:val="24"/>
          <w:szCs w:val="24"/>
          <w:shd w:val="clear" w:color="auto" w:fill="FFFFFF"/>
        </w:rPr>
        <w:t>, 241-264.</w:t>
      </w:r>
    </w:p>
    <w:p w14:paraId="712893C7" w14:textId="77777777" w:rsidR="005623AD" w:rsidRPr="00570189" w:rsidRDefault="005623AD" w:rsidP="00570189">
      <w:pPr>
        <w:spacing w:line="480" w:lineRule="auto"/>
        <w:ind w:firstLine="1170"/>
        <w:rPr>
          <w:rFonts w:ascii="Times New Roman" w:hAnsi="Times New Roman" w:cs="Times New Roman"/>
          <w:color w:val="222222"/>
          <w:sz w:val="24"/>
          <w:szCs w:val="24"/>
          <w:shd w:val="clear" w:color="auto" w:fill="FFFFFF"/>
        </w:rPr>
      </w:pPr>
      <w:r w:rsidRPr="00570189">
        <w:rPr>
          <w:rFonts w:ascii="Times New Roman" w:hAnsi="Times New Roman" w:cs="Times New Roman"/>
          <w:color w:val="222222"/>
          <w:sz w:val="24"/>
          <w:szCs w:val="24"/>
          <w:shd w:val="clear" w:color="auto" w:fill="FFFFFF"/>
        </w:rPr>
        <w:t>Ridgeway, G., Grogger, J., Moyer, R. A., &amp; MacDonald, J. M. (2019). Effect of gang injunctions on crime: a study of Los Angeles from 1988–2014. </w:t>
      </w:r>
      <w:r w:rsidRPr="00570189">
        <w:rPr>
          <w:rFonts w:ascii="Times New Roman" w:hAnsi="Times New Roman" w:cs="Times New Roman"/>
          <w:i/>
          <w:iCs/>
          <w:color w:val="222222"/>
          <w:sz w:val="24"/>
          <w:szCs w:val="24"/>
          <w:shd w:val="clear" w:color="auto" w:fill="FFFFFF"/>
        </w:rPr>
        <w:t>Journal of quantitative criminology</w:t>
      </w:r>
      <w:r w:rsidRPr="00570189">
        <w:rPr>
          <w:rFonts w:ascii="Times New Roman" w:hAnsi="Times New Roman" w:cs="Times New Roman"/>
          <w:color w:val="222222"/>
          <w:sz w:val="24"/>
          <w:szCs w:val="24"/>
          <w:shd w:val="clear" w:color="auto" w:fill="FFFFFF"/>
        </w:rPr>
        <w:t>, </w:t>
      </w:r>
      <w:r w:rsidRPr="00570189">
        <w:rPr>
          <w:rFonts w:ascii="Times New Roman" w:hAnsi="Times New Roman" w:cs="Times New Roman"/>
          <w:i/>
          <w:iCs/>
          <w:color w:val="222222"/>
          <w:sz w:val="24"/>
          <w:szCs w:val="24"/>
          <w:shd w:val="clear" w:color="auto" w:fill="FFFFFF"/>
        </w:rPr>
        <w:t>35</w:t>
      </w:r>
      <w:r w:rsidRPr="00570189">
        <w:rPr>
          <w:rFonts w:ascii="Times New Roman" w:hAnsi="Times New Roman" w:cs="Times New Roman"/>
          <w:color w:val="222222"/>
          <w:sz w:val="24"/>
          <w:szCs w:val="24"/>
          <w:shd w:val="clear" w:color="auto" w:fill="FFFFFF"/>
        </w:rPr>
        <w:t>(3), 517-541.</w:t>
      </w:r>
    </w:p>
    <w:p w14:paraId="3CBA33F3" w14:textId="77777777" w:rsidR="005623AD" w:rsidRPr="00570189" w:rsidRDefault="005623AD" w:rsidP="00570189">
      <w:pPr>
        <w:spacing w:line="480" w:lineRule="auto"/>
        <w:ind w:firstLine="1170"/>
        <w:rPr>
          <w:rFonts w:ascii="Times New Roman" w:hAnsi="Times New Roman" w:cs="Times New Roman"/>
          <w:color w:val="222222"/>
          <w:sz w:val="24"/>
          <w:szCs w:val="24"/>
          <w:shd w:val="clear" w:color="auto" w:fill="FFFFFF"/>
        </w:rPr>
      </w:pPr>
      <w:r w:rsidRPr="00570189">
        <w:rPr>
          <w:rFonts w:ascii="Times New Roman" w:hAnsi="Times New Roman" w:cs="Times New Roman"/>
          <w:color w:val="222222"/>
          <w:sz w:val="24"/>
          <w:szCs w:val="24"/>
          <w:shd w:val="clear" w:color="auto" w:fill="FFFFFF"/>
        </w:rPr>
        <w:t xml:space="preserve">Sampson, R. J., &amp; </w:t>
      </w:r>
      <w:proofErr w:type="spellStart"/>
      <w:r w:rsidRPr="00570189">
        <w:rPr>
          <w:rFonts w:ascii="Times New Roman" w:hAnsi="Times New Roman" w:cs="Times New Roman"/>
          <w:color w:val="222222"/>
          <w:sz w:val="24"/>
          <w:szCs w:val="24"/>
          <w:shd w:val="clear" w:color="auto" w:fill="FFFFFF"/>
        </w:rPr>
        <w:t>Laub</w:t>
      </w:r>
      <w:proofErr w:type="spellEnd"/>
      <w:r w:rsidRPr="00570189">
        <w:rPr>
          <w:rFonts w:ascii="Times New Roman" w:hAnsi="Times New Roman" w:cs="Times New Roman"/>
          <w:color w:val="222222"/>
          <w:sz w:val="24"/>
          <w:szCs w:val="24"/>
          <w:shd w:val="clear" w:color="auto" w:fill="FFFFFF"/>
        </w:rPr>
        <w:t>, J. H. (2018). A life-course view of the development of crime. </w:t>
      </w:r>
      <w:r w:rsidRPr="00570189">
        <w:rPr>
          <w:rFonts w:ascii="Times New Roman" w:hAnsi="Times New Roman" w:cs="Times New Roman"/>
          <w:i/>
          <w:iCs/>
          <w:color w:val="222222"/>
          <w:sz w:val="24"/>
          <w:szCs w:val="24"/>
          <w:shd w:val="clear" w:color="auto" w:fill="FFFFFF"/>
        </w:rPr>
        <w:t>The Annals of the American Academy of Political and Social Science</w:t>
      </w:r>
      <w:r w:rsidRPr="00570189">
        <w:rPr>
          <w:rFonts w:ascii="Times New Roman" w:hAnsi="Times New Roman" w:cs="Times New Roman"/>
          <w:color w:val="222222"/>
          <w:sz w:val="24"/>
          <w:szCs w:val="24"/>
          <w:shd w:val="clear" w:color="auto" w:fill="FFFFFF"/>
        </w:rPr>
        <w:t>, </w:t>
      </w:r>
      <w:r w:rsidRPr="00570189">
        <w:rPr>
          <w:rFonts w:ascii="Times New Roman" w:hAnsi="Times New Roman" w:cs="Times New Roman"/>
          <w:i/>
          <w:iCs/>
          <w:color w:val="222222"/>
          <w:sz w:val="24"/>
          <w:szCs w:val="24"/>
          <w:shd w:val="clear" w:color="auto" w:fill="FFFFFF"/>
        </w:rPr>
        <w:t>602</w:t>
      </w:r>
      <w:r w:rsidRPr="00570189">
        <w:rPr>
          <w:rFonts w:ascii="Times New Roman" w:hAnsi="Times New Roman" w:cs="Times New Roman"/>
          <w:color w:val="222222"/>
          <w:sz w:val="24"/>
          <w:szCs w:val="24"/>
          <w:shd w:val="clear" w:color="auto" w:fill="FFFFFF"/>
        </w:rPr>
        <w:t>(1), 12-45.</w:t>
      </w:r>
    </w:p>
    <w:p w14:paraId="4E67D874" w14:textId="77777777" w:rsidR="005623AD" w:rsidRPr="00570189" w:rsidRDefault="005623AD" w:rsidP="00570189">
      <w:pPr>
        <w:spacing w:line="480" w:lineRule="auto"/>
        <w:ind w:firstLine="1170"/>
        <w:rPr>
          <w:rFonts w:ascii="Times New Roman" w:hAnsi="Times New Roman" w:cs="Times New Roman"/>
          <w:color w:val="222222"/>
          <w:sz w:val="24"/>
          <w:szCs w:val="24"/>
          <w:shd w:val="clear" w:color="auto" w:fill="FFFFFF"/>
        </w:rPr>
      </w:pPr>
      <w:r w:rsidRPr="00570189">
        <w:rPr>
          <w:rFonts w:ascii="Times New Roman" w:hAnsi="Times New Roman" w:cs="Times New Roman"/>
          <w:color w:val="222222"/>
          <w:sz w:val="24"/>
          <w:szCs w:val="24"/>
          <w:shd w:val="clear" w:color="auto" w:fill="FFFFFF"/>
        </w:rPr>
        <w:t>Sánchez-Jankowski, M. (2018). Gangs, culture, and society in the United States. In </w:t>
      </w:r>
      <w:r w:rsidRPr="00570189">
        <w:rPr>
          <w:rFonts w:ascii="Times New Roman" w:hAnsi="Times New Roman" w:cs="Times New Roman"/>
          <w:i/>
          <w:iCs/>
          <w:color w:val="222222"/>
          <w:sz w:val="24"/>
          <w:szCs w:val="24"/>
          <w:shd w:val="clear" w:color="auto" w:fill="FFFFFF"/>
        </w:rPr>
        <w:t>Outlaw motorcycle clubs and street gangs</w:t>
      </w:r>
      <w:r w:rsidRPr="00570189">
        <w:rPr>
          <w:rFonts w:ascii="Times New Roman" w:hAnsi="Times New Roman" w:cs="Times New Roman"/>
          <w:color w:val="222222"/>
          <w:sz w:val="24"/>
          <w:szCs w:val="24"/>
          <w:shd w:val="clear" w:color="auto" w:fill="FFFFFF"/>
        </w:rPr>
        <w:t> (pp. 25-43). Palgrave Macmillan, Cham.</w:t>
      </w:r>
    </w:p>
    <w:p w14:paraId="00E7B88E" w14:textId="77777777" w:rsidR="005623AD" w:rsidRPr="00570189" w:rsidRDefault="005623AD" w:rsidP="00570189">
      <w:pPr>
        <w:spacing w:line="480" w:lineRule="auto"/>
        <w:ind w:firstLine="1170"/>
        <w:rPr>
          <w:rFonts w:ascii="Times New Roman" w:hAnsi="Times New Roman" w:cs="Times New Roman"/>
          <w:b/>
          <w:bCs/>
          <w:sz w:val="24"/>
          <w:szCs w:val="24"/>
        </w:rPr>
      </w:pPr>
      <w:r w:rsidRPr="00570189">
        <w:rPr>
          <w:rFonts w:ascii="Times New Roman" w:hAnsi="Times New Roman" w:cs="Times New Roman"/>
          <w:color w:val="222222"/>
          <w:sz w:val="24"/>
          <w:szCs w:val="24"/>
          <w:shd w:val="clear" w:color="auto" w:fill="FFFFFF"/>
        </w:rPr>
        <w:t>Walters, G. D. (2019). Gang influence: Mediating the gang–delinquency relationship with proactive criminal thinking. </w:t>
      </w:r>
      <w:r w:rsidRPr="00570189">
        <w:rPr>
          <w:rFonts w:ascii="Times New Roman" w:hAnsi="Times New Roman" w:cs="Times New Roman"/>
          <w:i/>
          <w:iCs/>
          <w:color w:val="222222"/>
          <w:sz w:val="24"/>
          <w:szCs w:val="24"/>
          <w:shd w:val="clear" w:color="auto" w:fill="FFFFFF"/>
        </w:rPr>
        <w:t>Criminal justice and behavior</w:t>
      </w:r>
      <w:r w:rsidRPr="00570189">
        <w:rPr>
          <w:rFonts w:ascii="Times New Roman" w:hAnsi="Times New Roman" w:cs="Times New Roman"/>
          <w:color w:val="222222"/>
          <w:sz w:val="24"/>
          <w:szCs w:val="24"/>
          <w:shd w:val="clear" w:color="auto" w:fill="FFFFFF"/>
        </w:rPr>
        <w:t>, </w:t>
      </w:r>
      <w:r w:rsidRPr="00570189">
        <w:rPr>
          <w:rFonts w:ascii="Times New Roman" w:hAnsi="Times New Roman" w:cs="Times New Roman"/>
          <w:i/>
          <w:iCs/>
          <w:color w:val="222222"/>
          <w:sz w:val="24"/>
          <w:szCs w:val="24"/>
          <w:shd w:val="clear" w:color="auto" w:fill="FFFFFF"/>
        </w:rPr>
        <w:t>46</w:t>
      </w:r>
      <w:r w:rsidRPr="00570189">
        <w:rPr>
          <w:rFonts w:ascii="Times New Roman" w:hAnsi="Times New Roman" w:cs="Times New Roman"/>
          <w:color w:val="222222"/>
          <w:sz w:val="24"/>
          <w:szCs w:val="24"/>
          <w:shd w:val="clear" w:color="auto" w:fill="FFFFFF"/>
        </w:rPr>
        <w:t>(7), 1044-1062.</w:t>
      </w:r>
    </w:p>
    <w:p w14:paraId="549FCDF7" w14:textId="77777777" w:rsidR="005623AD" w:rsidRPr="00570189" w:rsidRDefault="005623AD" w:rsidP="00570189">
      <w:pPr>
        <w:spacing w:line="480" w:lineRule="auto"/>
        <w:ind w:firstLine="1170"/>
        <w:rPr>
          <w:rFonts w:ascii="Times New Roman" w:hAnsi="Times New Roman" w:cs="Times New Roman"/>
          <w:color w:val="222222"/>
          <w:sz w:val="24"/>
          <w:szCs w:val="24"/>
          <w:shd w:val="clear" w:color="auto" w:fill="FFFFFF"/>
        </w:rPr>
      </w:pPr>
      <w:r w:rsidRPr="00570189">
        <w:rPr>
          <w:rFonts w:ascii="Times New Roman" w:hAnsi="Times New Roman" w:cs="Times New Roman"/>
          <w:color w:val="222222"/>
          <w:sz w:val="24"/>
          <w:szCs w:val="24"/>
          <w:shd w:val="clear" w:color="auto" w:fill="FFFFFF"/>
        </w:rPr>
        <w:t xml:space="preserve">Wolff, K. T., </w:t>
      </w:r>
      <w:proofErr w:type="spellStart"/>
      <w:r w:rsidRPr="00570189">
        <w:rPr>
          <w:rFonts w:ascii="Times New Roman" w:hAnsi="Times New Roman" w:cs="Times New Roman"/>
          <w:color w:val="222222"/>
          <w:sz w:val="24"/>
          <w:szCs w:val="24"/>
          <w:shd w:val="clear" w:color="auto" w:fill="FFFFFF"/>
        </w:rPr>
        <w:t>Baglivio</w:t>
      </w:r>
      <w:proofErr w:type="spellEnd"/>
      <w:r w:rsidRPr="00570189">
        <w:rPr>
          <w:rFonts w:ascii="Times New Roman" w:hAnsi="Times New Roman" w:cs="Times New Roman"/>
          <w:color w:val="222222"/>
          <w:sz w:val="24"/>
          <w:szCs w:val="24"/>
          <w:shd w:val="clear" w:color="auto" w:fill="FFFFFF"/>
        </w:rPr>
        <w:t xml:space="preserve">, M. T., Klein, H. J., Piquero, A. R., </w:t>
      </w:r>
      <w:proofErr w:type="spellStart"/>
      <w:r w:rsidRPr="00570189">
        <w:rPr>
          <w:rFonts w:ascii="Times New Roman" w:hAnsi="Times New Roman" w:cs="Times New Roman"/>
          <w:color w:val="222222"/>
          <w:sz w:val="24"/>
          <w:szCs w:val="24"/>
          <w:shd w:val="clear" w:color="auto" w:fill="FFFFFF"/>
        </w:rPr>
        <w:t>DeLisi</w:t>
      </w:r>
      <w:proofErr w:type="spellEnd"/>
      <w:r w:rsidRPr="00570189">
        <w:rPr>
          <w:rFonts w:ascii="Times New Roman" w:hAnsi="Times New Roman" w:cs="Times New Roman"/>
          <w:color w:val="222222"/>
          <w:sz w:val="24"/>
          <w:szCs w:val="24"/>
          <w:shd w:val="clear" w:color="auto" w:fill="FFFFFF"/>
        </w:rPr>
        <w:t>, M., &amp; Howell, J. C. (2020). Adverse childhood experiences (ACEs) and gang involvement among juvenile offenders: assessing the mediation effects of substance use and temperament deficits. </w:t>
      </w:r>
      <w:r w:rsidRPr="00570189">
        <w:rPr>
          <w:rFonts w:ascii="Times New Roman" w:hAnsi="Times New Roman" w:cs="Times New Roman"/>
          <w:i/>
          <w:iCs/>
          <w:color w:val="222222"/>
          <w:sz w:val="24"/>
          <w:szCs w:val="24"/>
          <w:shd w:val="clear" w:color="auto" w:fill="FFFFFF"/>
        </w:rPr>
        <w:t>Youth violence and juvenile justice</w:t>
      </w:r>
      <w:r w:rsidRPr="00570189">
        <w:rPr>
          <w:rFonts w:ascii="Times New Roman" w:hAnsi="Times New Roman" w:cs="Times New Roman"/>
          <w:color w:val="222222"/>
          <w:sz w:val="24"/>
          <w:szCs w:val="24"/>
          <w:shd w:val="clear" w:color="auto" w:fill="FFFFFF"/>
        </w:rPr>
        <w:t>, </w:t>
      </w:r>
      <w:r w:rsidRPr="00570189">
        <w:rPr>
          <w:rFonts w:ascii="Times New Roman" w:hAnsi="Times New Roman" w:cs="Times New Roman"/>
          <w:i/>
          <w:iCs/>
          <w:color w:val="222222"/>
          <w:sz w:val="24"/>
          <w:szCs w:val="24"/>
          <w:shd w:val="clear" w:color="auto" w:fill="FFFFFF"/>
        </w:rPr>
        <w:t>18</w:t>
      </w:r>
      <w:r w:rsidRPr="00570189">
        <w:rPr>
          <w:rFonts w:ascii="Times New Roman" w:hAnsi="Times New Roman" w:cs="Times New Roman"/>
          <w:color w:val="222222"/>
          <w:sz w:val="24"/>
          <w:szCs w:val="24"/>
          <w:shd w:val="clear" w:color="auto" w:fill="FFFFFF"/>
        </w:rPr>
        <w:t>(1), 24-53.</w:t>
      </w:r>
    </w:p>
    <w:sectPr w:rsidR="005623AD" w:rsidRPr="0057018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3193A" w14:textId="77777777" w:rsidR="003F7E34" w:rsidRDefault="003F7E34">
      <w:pPr>
        <w:spacing w:after="0" w:line="240" w:lineRule="auto"/>
      </w:pPr>
      <w:r>
        <w:separator/>
      </w:r>
    </w:p>
  </w:endnote>
  <w:endnote w:type="continuationSeparator" w:id="0">
    <w:p w14:paraId="5C5CC3D3" w14:textId="77777777" w:rsidR="003F7E34" w:rsidRDefault="003F7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1465936"/>
      <w:docPartObj>
        <w:docPartGallery w:val="Page Numbers (Bottom of Page)"/>
        <w:docPartUnique/>
      </w:docPartObj>
    </w:sdtPr>
    <w:sdtEndPr>
      <w:rPr>
        <w:noProof/>
      </w:rPr>
    </w:sdtEndPr>
    <w:sdtContent>
      <w:p w14:paraId="6E0D52B1" w14:textId="77777777" w:rsidR="0068516C" w:rsidRDefault="00A376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2A3B27" w14:textId="77777777" w:rsidR="0068516C" w:rsidRDefault="00685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5289F" w14:textId="77777777" w:rsidR="003F7E34" w:rsidRDefault="003F7E34">
      <w:pPr>
        <w:spacing w:after="0" w:line="240" w:lineRule="auto"/>
      </w:pPr>
      <w:r>
        <w:separator/>
      </w:r>
    </w:p>
  </w:footnote>
  <w:footnote w:type="continuationSeparator" w:id="0">
    <w:p w14:paraId="2E802595" w14:textId="77777777" w:rsidR="003F7E34" w:rsidRDefault="003F7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56058" w14:textId="77777777" w:rsidR="0068516C" w:rsidRDefault="00A376D8">
    <w:pPr>
      <w:pStyle w:val="Header"/>
    </w:pPr>
    <w:r w:rsidRPr="0068516C">
      <w:t>Gang Membership Over the Life Course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zNTI3NjUxNTW1MDJT0lEKTi0uzszPAykwqgUAS+J18iwAAAA="/>
  </w:docVars>
  <w:rsids>
    <w:rsidRoot w:val="00220714"/>
    <w:rsid w:val="00007BE4"/>
    <w:rsid w:val="00032C20"/>
    <w:rsid w:val="000468D1"/>
    <w:rsid w:val="00093618"/>
    <w:rsid w:val="00137E61"/>
    <w:rsid w:val="00220714"/>
    <w:rsid w:val="00294D82"/>
    <w:rsid w:val="00315725"/>
    <w:rsid w:val="003A3502"/>
    <w:rsid w:val="003E4E63"/>
    <w:rsid w:val="003F7E34"/>
    <w:rsid w:val="00476D5B"/>
    <w:rsid w:val="004B2CE0"/>
    <w:rsid w:val="005623AD"/>
    <w:rsid w:val="00570189"/>
    <w:rsid w:val="006078EA"/>
    <w:rsid w:val="0068516C"/>
    <w:rsid w:val="00831FE8"/>
    <w:rsid w:val="008815A8"/>
    <w:rsid w:val="008C29BE"/>
    <w:rsid w:val="00A376D8"/>
    <w:rsid w:val="00B44679"/>
    <w:rsid w:val="00BE6DC1"/>
    <w:rsid w:val="00C31806"/>
    <w:rsid w:val="00C45DCA"/>
    <w:rsid w:val="00C51FD2"/>
    <w:rsid w:val="00C66E3A"/>
    <w:rsid w:val="00C82697"/>
    <w:rsid w:val="00CB596A"/>
    <w:rsid w:val="00CD31E1"/>
    <w:rsid w:val="00D240B4"/>
    <w:rsid w:val="00E95DB4"/>
    <w:rsid w:val="00EA2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CCB41"/>
  <w15:chartTrackingRefBased/>
  <w15:docId w15:val="{9608E378-6E06-442C-AD9C-AC74C2405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071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85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16C"/>
  </w:style>
  <w:style w:type="paragraph" w:styleId="Footer">
    <w:name w:val="footer"/>
    <w:basedOn w:val="Normal"/>
    <w:link w:val="FooterChar"/>
    <w:uiPriority w:val="99"/>
    <w:unhideWhenUsed/>
    <w:rsid w:val="00685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11</Pages>
  <Words>2742</Words>
  <Characters>15636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 muiruri</dc:creator>
  <cp:lastModifiedBy>sylvia muiruri</cp:lastModifiedBy>
  <cp:revision>13</cp:revision>
  <dcterms:created xsi:type="dcterms:W3CDTF">2021-03-31T08:25:00Z</dcterms:created>
  <dcterms:modified xsi:type="dcterms:W3CDTF">2021-03-31T12:50:00Z</dcterms:modified>
</cp:coreProperties>
</file>